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76" w:tblpY="211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712BD" w:rsidRPr="00A53FE2" w14:paraId="131C29F5" w14:textId="77777777" w:rsidTr="7B15210F">
        <w:trPr>
          <w:trHeight w:val="680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FFC000" w:themeFill="accent4"/>
            <w:vAlign w:val="center"/>
          </w:tcPr>
          <w:p w14:paraId="75F447AF" w14:textId="77777777" w:rsidR="002A2009" w:rsidRPr="00A53FE2" w:rsidRDefault="002A2009" w:rsidP="002A2009">
            <w:pPr>
              <w:tabs>
                <w:tab w:val="left" w:pos="2970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IMIĘ I NAZWISKO</w:t>
            </w:r>
          </w:p>
          <w:p w14:paraId="1659EE6B" w14:textId="0F4BC8EC" w:rsidR="005712BD" w:rsidRPr="00A53FE2" w:rsidRDefault="002A2009" w:rsidP="002A2009">
            <w:pPr>
              <w:tabs>
                <w:tab w:val="left" w:pos="2970"/>
              </w:tabs>
              <w:spacing w:after="0" w:line="240" w:lineRule="auto"/>
              <w:rPr>
                <w:rFonts w:ascii="Arial Narrow" w:hAnsi="Arial Narrow"/>
                <w:sz w:val="24"/>
              </w:rPr>
            </w:pPr>
            <w:r w:rsidRPr="00A53FE2">
              <w:rPr>
                <w:rFonts w:ascii="Arial Narrow" w:hAnsi="Arial Narrow"/>
                <w:sz w:val="24"/>
              </w:rPr>
              <w:t>(z tytułem i/lub stopniem naukowym oraz zajmowane stanowisko)</w:t>
            </w:r>
          </w:p>
        </w:tc>
      </w:tr>
      <w:tr w:rsidR="005712BD" w:rsidRPr="00A53FE2" w14:paraId="36BC7600" w14:textId="77777777" w:rsidTr="7B15210F">
        <w:tc>
          <w:tcPr>
            <w:tcW w:w="9606" w:type="dxa"/>
          </w:tcPr>
          <w:p w14:paraId="784E702E" w14:textId="77777777" w:rsidR="00C35097" w:rsidRPr="00DE3562" w:rsidRDefault="002F3615" w:rsidP="152774B1">
            <w:pPr>
              <w:spacing w:after="120"/>
              <w:ind w:right="-264"/>
              <w:rPr>
                <w:rFonts w:ascii="Times New Roman" w:hAnsi="Times New Roman" w:cs="Times New Roman"/>
                <w:sz w:val="24"/>
              </w:rPr>
            </w:pPr>
            <w:r w:rsidRPr="00DE3562">
              <w:rPr>
                <w:rFonts w:ascii="Times New Roman" w:hAnsi="Times New Roman" w:cs="Times New Roman"/>
                <w:sz w:val="24"/>
              </w:rPr>
              <w:t>dr inż. Malwina Balcerak</w:t>
            </w:r>
          </w:p>
          <w:p w14:paraId="3A82607D" w14:textId="0754E5FA" w:rsidR="002F3615" w:rsidRPr="00A53FE2" w:rsidRDefault="002F3615" w:rsidP="152774B1">
            <w:pPr>
              <w:spacing w:after="120"/>
              <w:ind w:right="-264"/>
              <w:rPr>
                <w:sz w:val="24"/>
              </w:rPr>
            </w:pPr>
            <w:r w:rsidRPr="00DE3562">
              <w:rPr>
                <w:rFonts w:ascii="Times New Roman" w:hAnsi="Times New Roman" w:cs="Times New Roman"/>
                <w:sz w:val="24"/>
              </w:rPr>
              <w:t>samodzielny technik</w:t>
            </w:r>
          </w:p>
        </w:tc>
      </w:tr>
      <w:tr w:rsidR="005712BD" w:rsidRPr="00A53FE2" w14:paraId="7BDCFF07" w14:textId="77777777" w:rsidTr="7B15210F">
        <w:trPr>
          <w:trHeight w:val="680"/>
        </w:trPr>
        <w:tc>
          <w:tcPr>
            <w:tcW w:w="9606" w:type="dxa"/>
            <w:shd w:val="clear" w:color="auto" w:fill="FFC000" w:themeFill="accent4"/>
            <w:vAlign w:val="center"/>
          </w:tcPr>
          <w:p w14:paraId="4D4FC63C" w14:textId="77777777" w:rsidR="002A2009" w:rsidRPr="00A53FE2" w:rsidRDefault="002A2009" w:rsidP="002A2009">
            <w:pPr>
              <w:tabs>
                <w:tab w:val="left" w:pos="2970"/>
              </w:tabs>
              <w:spacing w:after="0" w:line="240" w:lineRule="auto"/>
              <w:rPr>
                <w:rFonts w:ascii="Arial Narrow" w:hAnsi="Arial Narrow"/>
                <w:b/>
                <w:sz w:val="24"/>
                <w:lang w:val="pt-BR"/>
              </w:rPr>
            </w:pPr>
            <w:r w:rsidRPr="00A53FE2">
              <w:rPr>
                <w:rFonts w:ascii="Arial Narrow" w:hAnsi="Arial Narrow"/>
                <w:b/>
                <w:sz w:val="24"/>
                <w:lang w:val="pt-BR"/>
              </w:rPr>
              <w:t>ADRES E-MAIL ORAZ STRONA INTERNETOWA</w:t>
            </w:r>
          </w:p>
          <w:p w14:paraId="7707A8A0" w14:textId="0C23B86C" w:rsidR="005712BD" w:rsidRPr="00A53FE2" w:rsidRDefault="002A2009" w:rsidP="002A2009">
            <w:pPr>
              <w:tabs>
                <w:tab w:val="left" w:pos="2970"/>
              </w:tabs>
              <w:spacing w:after="0" w:line="240" w:lineRule="auto"/>
              <w:rPr>
                <w:rFonts w:ascii="Arial Narrow" w:hAnsi="Arial Narrow"/>
                <w:b/>
                <w:sz w:val="24"/>
                <w:lang w:val="pt-BR"/>
              </w:rPr>
            </w:pPr>
            <w:r w:rsidRPr="00A53FE2">
              <w:rPr>
                <w:rFonts w:ascii="Arial Narrow" w:hAnsi="Arial Narrow"/>
                <w:sz w:val="24"/>
                <w:lang w:val="pt-BR"/>
              </w:rPr>
              <w:t>(blog, profil na portalu typu researchgate itp.)</w:t>
            </w:r>
          </w:p>
        </w:tc>
      </w:tr>
      <w:tr w:rsidR="005712BD" w:rsidRPr="00D25609" w14:paraId="4E20B722" w14:textId="77777777" w:rsidTr="7B15210F">
        <w:tc>
          <w:tcPr>
            <w:tcW w:w="9606" w:type="dxa"/>
          </w:tcPr>
          <w:p w14:paraId="47CBD01A" w14:textId="5E275FF1" w:rsidR="00C35097" w:rsidRPr="00DE3562" w:rsidRDefault="002F3615" w:rsidP="000D7279">
            <w:pPr>
              <w:tabs>
                <w:tab w:val="left" w:pos="297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hyperlink r:id="rId11" w:history="1">
              <w:r w:rsidRPr="00DE3562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t-BR"/>
                </w:rPr>
                <w:t>malwina.balcerak@amu.edu.pl</w:t>
              </w:r>
            </w:hyperlink>
            <w:r w:rsidRPr="00DE356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3B76815" w14:textId="248FE905" w:rsidR="002F3615" w:rsidRPr="00A53FE2" w:rsidRDefault="00D25609" w:rsidP="000D7279">
            <w:pPr>
              <w:tabs>
                <w:tab w:val="left" w:pos="2970"/>
              </w:tabs>
              <w:spacing w:before="120" w:after="120"/>
              <w:rPr>
                <w:rFonts w:ascii="Arial Narrow" w:hAnsi="Arial Narrow"/>
                <w:sz w:val="24"/>
                <w:szCs w:val="24"/>
                <w:lang w:val="pt-BR"/>
              </w:rPr>
            </w:pPr>
            <w:hyperlink r:id="rId12" w:history="1">
              <w:r w:rsidRPr="00DE3562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t-BR"/>
                </w:rPr>
                <w:t>https://www.researchgate.net/profile/Malwina-Balcerak</w:t>
              </w:r>
            </w:hyperlink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</w:p>
        </w:tc>
      </w:tr>
      <w:tr w:rsidR="005712BD" w:rsidRPr="00A53FE2" w14:paraId="236695EE" w14:textId="77777777" w:rsidTr="7B15210F">
        <w:trPr>
          <w:trHeight w:val="680"/>
        </w:trPr>
        <w:tc>
          <w:tcPr>
            <w:tcW w:w="9606" w:type="dxa"/>
            <w:shd w:val="clear" w:color="auto" w:fill="FFC000" w:themeFill="accent4"/>
            <w:vAlign w:val="center"/>
          </w:tcPr>
          <w:p w14:paraId="581E7475" w14:textId="7D97A204" w:rsidR="005712BD" w:rsidRPr="00A53FE2" w:rsidRDefault="002A2009" w:rsidP="002A2009">
            <w:pPr>
              <w:tabs>
                <w:tab w:val="left" w:pos="2970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WYKSZTAŁCENIE</w:t>
            </w:r>
          </w:p>
        </w:tc>
      </w:tr>
      <w:tr w:rsidR="005712BD" w:rsidRPr="00A53FE2" w14:paraId="5D73B3ED" w14:textId="77777777" w:rsidTr="7B15210F">
        <w:tc>
          <w:tcPr>
            <w:tcW w:w="9606" w:type="dxa"/>
          </w:tcPr>
          <w:p w14:paraId="73A5C077" w14:textId="4846D2C5" w:rsidR="00CD0557" w:rsidRPr="00DE3562" w:rsidRDefault="00CD0557" w:rsidP="000D7279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 xml:space="preserve">2023 – doktor nauk społecznych w dyscyplinie geografia społeczno-ekonomiczna i gospodarka przestrzenna, </w:t>
            </w:r>
            <w:r w:rsidR="00C33846" w:rsidRPr="00DE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846" w:rsidRPr="00DE3562">
              <w:rPr>
                <w:rFonts w:ascii="Times New Roman" w:hAnsi="Times New Roman" w:cs="Times New Roman"/>
                <w:sz w:val="24"/>
                <w:szCs w:val="24"/>
              </w:rPr>
              <w:t>Uniwersytet im. Adama Mickiewicza w Poznaniu</w:t>
            </w:r>
          </w:p>
          <w:p w14:paraId="6010A6A2" w14:textId="4037631F" w:rsidR="00C33846" w:rsidRPr="00DE3562" w:rsidRDefault="00C33846" w:rsidP="000D727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>Tytuł rozprawy: „Murale w procesie kształtowania publicznej przestrzeni poprzez sztukę”</w:t>
            </w:r>
          </w:p>
          <w:p w14:paraId="27E2726E" w14:textId="0F3333A5" w:rsidR="00C33846" w:rsidRPr="00DE3562" w:rsidRDefault="00C33846" w:rsidP="000D7279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Promotor: prof. UAM dr. hab. Krzysztof Stachowiak</w:t>
            </w:r>
          </w:p>
          <w:p w14:paraId="08B725C4" w14:textId="77777777" w:rsidR="00C33846" w:rsidRPr="00DE3562" w:rsidRDefault="00CD0557" w:rsidP="000D727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 xml:space="preserve">2019 – magister gospodarki przestrzennej, Uniwersytet im. Adama Mickiewicza w Poznaniu </w:t>
            </w:r>
          </w:p>
          <w:p w14:paraId="668D601D" w14:textId="77777777" w:rsidR="00C33846" w:rsidRPr="00DE3562" w:rsidRDefault="00CD0557" w:rsidP="000D727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>Tytuł pracy: „Zagospodarowanie obszarów poprzemysłowych po dawnych cukrowniach  w województwie kujawsko-pomorskim”</w:t>
            </w:r>
          </w:p>
          <w:p w14:paraId="32B77103" w14:textId="078086AF" w:rsidR="00CD0557" w:rsidRPr="00DE3562" w:rsidRDefault="00C33846" w:rsidP="000D7279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0557" w:rsidRPr="00DE3562">
              <w:rPr>
                <w:rFonts w:ascii="Times New Roman" w:hAnsi="Times New Roman" w:cs="Times New Roman"/>
                <w:sz w:val="24"/>
                <w:szCs w:val="24"/>
              </w:rPr>
              <w:t xml:space="preserve">romotor: prof. dr hab. Tadeusz Stryjakiewicz </w:t>
            </w:r>
          </w:p>
          <w:p w14:paraId="629FCBB7" w14:textId="77777777" w:rsidR="00C33846" w:rsidRPr="00DE3562" w:rsidRDefault="00CD0557" w:rsidP="00C077E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 xml:space="preserve">2018 – inżynier gospodarki przestrzennej, Uniwersytet im. Adama Mickiewicza w Poznaniu </w:t>
            </w:r>
          </w:p>
          <w:p w14:paraId="586FF680" w14:textId="77777777" w:rsidR="00F079BC" w:rsidRPr="00DE3562" w:rsidRDefault="00CD0557" w:rsidP="00C077E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>Tytuł pracy: „Rewitalizacja obszaru poprzemysłowego po byłej Cukrowni w Brześciu Kujawskim”</w:t>
            </w:r>
          </w:p>
          <w:p w14:paraId="59EC688C" w14:textId="5A505FD2" w:rsidR="0095019F" w:rsidRPr="00A53FE2" w:rsidRDefault="00F079BC" w:rsidP="00C077E6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35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0557" w:rsidRPr="00DE3562">
              <w:rPr>
                <w:rFonts w:ascii="Times New Roman" w:hAnsi="Times New Roman" w:cs="Times New Roman"/>
                <w:sz w:val="24"/>
                <w:szCs w:val="24"/>
              </w:rPr>
              <w:t>romotor: dr inż. Przemysław Ciesiółka</w:t>
            </w:r>
          </w:p>
        </w:tc>
      </w:tr>
      <w:tr w:rsidR="005712BD" w:rsidRPr="00A53FE2" w14:paraId="021BF687" w14:textId="77777777" w:rsidTr="7B15210F">
        <w:trPr>
          <w:trHeight w:val="680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FFC000" w:themeFill="accent4"/>
            <w:vAlign w:val="center"/>
          </w:tcPr>
          <w:p w14:paraId="3ACA689C" w14:textId="5F9A5B25" w:rsidR="005712BD" w:rsidRPr="00A53FE2" w:rsidRDefault="002A2009" w:rsidP="002A200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PEŁNIONE FUNKCJE</w:t>
            </w:r>
          </w:p>
        </w:tc>
      </w:tr>
      <w:tr w:rsidR="005712BD" w:rsidRPr="00A53FE2" w14:paraId="2E680E3A" w14:textId="77777777" w:rsidTr="7B15210F">
        <w:tc>
          <w:tcPr>
            <w:tcW w:w="9606" w:type="dxa"/>
            <w:shd w:val="clear" w:color="auto" w:fill="auto"/>
          </w:tcPr>
          <w:p w14:paraId="05CD41F5" w14:textId="14A19A5C" w:rsidR="00C077E6" w:rsidRPr="00A53FE2" w:rsidRDefault="00C077E6" w:rsidP="48B5377D">
            <w:pPr>
              <w:spacing w:after="120"/>
              <w:rPr>
                <w:rFonts w:ascii="Arial Narrow" w:hAnsi="Arial Narrow"/>
                <w:sz w:val="24"/>
              </w:rPr>
            </w:pPr>
          </w:p>
        </w:tc>
      </w:tr>
      <w:tr w:rsidR="005712BD" w:rsidRPr="00A53FE2" w14:paraId="570091EE" w14:textId="77777777" w:rsidTr="7B15210F">
        <w:trPr>
          <w:trHeight w:val="680"/>
        </w:trPr>
        <w:tc>
          <w:tcPr>
            <w:tcW w:w="9606" w:type="dxa"/>
            <w:shd w:val="clear" w:color="auto" w:fill="FFC000" w:themeFill="accent4"/>
            <w:vAlign w:val="center"/>
          </w:tcPr>
          <w:p w14:paraId="68F696B5" w14:textId="17E80B87" w:rsidR="005712BD" w:rsidRPr="00A53FE2" w:rsidRDefault="002A2009" w:rsidP="002A200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ZAINTERESOWANIA NAUKOWE</w:t>
            </w:r>
          </w:p>
        </w:tc>
      </w:tr>
      <w:tr w:rsidR="005712BD" w:rsidRPr="00A53FE2" w14:paraId="5F2B9791" w14:textId="77777777" w:rsidTr="7B15210F">
        <w:tc>
          <w:tcPr>
            <w:tcW w:w="9606" w:type="dxa"/>
          </w:tcPr>
          <w:p w14:paraId="619AEA58" w14:textId="7738B3FE" w:rsidR="00CB6A66" w:rsidRPr="00DE3562" w:rsidRDefault="00CB6A66" w:rsidP="00C077E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szCs w:val="22"/>
              </w:rPr>
            </w:pPr>
            <w:r w:rsidRPr="00DE3562">
              <w:rPr>
                <w:szCs w:val="22"/>
              </w:rPr>
              <w:t>geografia kultury</w:t>
            </w:r>
          </w:p>
          <w:p w14:paraId="45144BD7" w14:textId="1615E911" w:rsidR="006C4124" w:rsidRPr="00DE3562" w:rsidRDefault="006C4124" w:rsidP="00C077E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szCs w:val="22"/>
              </w:rPr>
            </w:pPr>
            <w:r w:rsidRPr="00DE3562">
              <w:t>rola kultury w rozwoju miast</w:t>
            </w:r>
          </w:p>
          <w:p w14:paraId="10F6C28B" w14:textId="4E957860" w:rsidR="006C4124" w:rsidRPr="00DE3562" w:rsidRDefault="006C4124" w:rsidP="00C077E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szCs w:val="22"/>
              </w:rPr>
            </w:pPr>
            <w:r w:rsidRPr="00DE3562">
              <w:rPr>
                <w:szCs w:val="22"/>
              </w:rPr>
              <w:t>sztuka publiczna w przestrzeni miejskiej</w:t>
            </w:r>
          </w:p>
          <w:p w14:paraId="063FC9ED" w14:textId="22A928F8" w:rsidR="006C4124" w:rsidRPr="00DE3562" w:rsidRDefault="006C4124" w:rsidP="00C077E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szCs w:val="22"/>
              </w:rPr>
            </w:pPr>
            <w:r w:rsidRPr="00DE3562">
              <w:t>festiwalizacja przestrzeni miejskiej</w:t>
            </w:r>
          </w:p>
          <w:p w14:paraId="3231BBE1" w14:textId="582D9D3D" w:rsidR="00CB6A66" w:rsidRPr="00DE3562" w:rsidRDefault="00CB6A66" w:rsidP="00C077E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szCs w:val="22"/>
              </w:rPr>
            </w:pPr>
            <w:r w:rsidRPr="00DE3562">
              <w:rPr>
                <w:szCs w:val="22"/>
              </w:rPr>
              <w:t>geografia filmu</w:t>
            </w:r>
          </w:p>
          <w:p w14:paraId="669D75DA" w14:textId="390164B4" w:rsidR="00CB6A66" w:rsidRPr="00DE3562" w:rsidRDefault="00CB6A66" w:rsidP="00C077E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szCs w:val="22"/>
              </w:rPr>
            </w:pPr>
            <w:r w:rsidRPr="00DE3562">
              <w:t>rewitalizacja miast i obszarów poprzemysłowych</w:t>
            </w:r>
          </w:p>
          <w:p w14:paraId="5372336C" w14:textId="022B74D4" w:rsidR="005712BD" w:rsidRPr="006C4124" w:rsidRDefault="006C4124" w:rsidP="00C077E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rFonts w:ascii="Arial Narrow" w:hAnsi="Arial Narrow"/>
                <w:szCs w:val="22"/>
              </w:rPr>
            </w:pPr>
            <w:r w:rsidRPr="00DE3562">
              <w:t>planowanie uspołecznione</w:t>
            </w:r>
          </w:p>
        </w:tc>
      </w:tr>
      <w:tr w:rsidR="005712BD" w:rsidRPr="00A53FE2" w14:paraId="29150FDC" w14:textId="77777777" w:rsidTr="7B15210F">
        <w:trPr>
          <w:trHeight w:val="680"/>
        </w:trPr>
        <w:tc>
          <w:tcPr>
            <w:tcW w:w="9606" w:type="dxa"/>
            <w:shd w:val="clear" w:color="auto" w:fill="FFC000" w:themeFill="accent4"/>
            <w:vAlign w:val="center"/>
          </w:tcPr>
          <w:p w14:paraId="26626DA5" w14:textId="246FF0D8" w:rsidR="005712BD" w:rsidRPr="00A53FE2" w:rsidRDefault="002A2009" w:rsidP="002A200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WYKAZ PUBLIKACJI</w:t>
            </w:r>
          </w:p>
        </w:tc>
      </w:tr>
      <w:tr w:rsidR="005712BD" w:rsidRPr="00A53FE2" w14:paraId="46414710" w14:textId="77777777" w:rsidTr="7B15210F">
        <w:tc>
          <w:tcPr>
            <w:tcW w:w="9606" w:type="dxa"/>
          </w:tcPr>
          <w:p w14:paraId="320B5131" w14:textId="7FD26360" w:rsidR="00CB6A66" w:rsidRPr="00DE3562" w:rsidRDefault="00CB6A66" w:rsidP="00F15F32">
            <w:pPr>
              <w:pStyle w:val="Akapitzlist"/>
              <w:numPr>
                <w:ilvl w:val="0"/>
                <w:numId w:val="2"/>
              </w:numPr>
              <w:tabs>
                <w:tab w:val="left" w:pos="3119"/>
              </w:tabs>
              <w:spacing w:before="120" w:after="28" w:line="267" w:lineRule="atLeast"/>
              <w:ind w:left="714" w:hanging="357"/>
              <w:contextualSpacing w:val="0"/>
              <w:jc w:val="both"/>
              <w:rPr>
                <w:color w:val="222222"/>
              </w:rPr>
            </w:pPr>
            <w:r w:rsidRPr="00DE3562">
              <w:rPr>
                <w:color w:val="222222"/>
              </w:rPr>
              <w:t>Stachowiak K., Balcerak M., 2022. Egzotyczna Europa. Eskapady popularnego kina indyjskiego na Stary Kontynent w XXI w. Kwartalnik Filmowy, 120, s. 46-66.</w:t>
            </w:r>
          </w:p>
          <w:p w14:paraId="773686F6" w14:textId="453B6012" w:rsidR="00CB6A66" w:rsidRPr="00DE3562" w:rsidRDefault="00CB6A66" w:rsidP="00F15F32">
            <w:pPr>
              <w:pStyle w:val="Akapitzlist"/>
              <w:numPr>
                <w:ilvl w:val="0"/>
                <w:numId w:val="2"/>
              </w:numPr>
              <w:tabs>
                <w:tab w:val="left" w:pos="3119"/>
              </w:tabs>
              <w:spacing w:before="120" w:after="28" w:line="267" w:lineRule="atLeast"/>
              <w:ind w:left="714" w:hanging="357"/>
              <w:contextualSpacing w:val="0"/>
              <w:jc w:val="both"/>
              <w:rPr>
                <w:color w:val="222222"/>
                <w:lang w:val="en-US"/>
              </w:rPr>
            </w:pPr>
            <w:r w:rsidRPr="00DE3562">
              <w:rPr>
                <w:color w:val="222222"/>
              </w:rPr>
              <w:t xml:space="preserve">Balcerak M., Stachowiak K., Adamczak M., 2023. </w:t>
            </w:r>
            <w:r w:rsidRPr="00DE3562">
              <w:rPr>
                <w:color w:val="222222"/>
                <w:lang w:val="en-US"/>
              </w:rPr>
              <w:t xml:space="preserve">Production culture, inter-personal relations and the </w:t>
            </w:r>
            <w:proofErr w:type="spellStart"/>
            <w:r w:rsidRPr="00DE3562">
              <w:rPr>
                <w:color w:val="222222"/>
                <w:lang w:val="en-US"/>
              </w:rPr>
              <w:t>internationalisation</w:t>
            </w:r>
            <w:proofErr w:type="spellEnd"/>
            <w:r w:rsidRPr="00DE3562">
              <w:rPr>
                <w:color w:val="222222"/>
                <w:lang w:val="en-US"/>
              </w:rPr>
              <w:t xml:space="preserve"> of film-making industry: The case of Indian film productions in Poland. [W:] K. Stachowiak, H. </w:t>
            </w:r>
            <w:proofErr w:type="spellStart"/>
            <w:r w:rsidRPr="00DE3562">
              <w:rPr>
                <w:color w:val="222222"/>
                <w:lang w:val="en-US"/>
              </w:rPr>
              <w:t>Janta</w:t>
            </w:r>
            <w:proofErr w:type="spellEnd"/>
            <w:r w:rsidRPr="00DE3562">
              <w:rPr>
                <w:color w:val="222222"/>
                <w:lang w:val="en-US"/>
              </w:rPr>
              <w:t xml:space="preserve">, J. </w:t>
            </w:r>
            <w:proofErr w:type="spellStart"/>
            <w:r w:rsidRPr="00DE3562">
              <w:rPr>
                <w:color w:val="222222"/>
                <w:lang w:val="en-US"/>
              </w:rPr>
              <w:t>Kozina</w:t>
            </w:r>
            <w:proofErr w:type="spellEnd"/>
            <w:r w:rsidRPr="00DE3562">
              <w:rPr>
                <w:color w:val="222222"/>
                <w:lang w:val="en-US"/>
              </w:rPr>
              <w:t xml:space="preserve">, T. </w:t>
            </w:r>
            <w:proofErr w:type="spellStart"/>
            <w:r w:rsidRPr="00DE3562">
              <w:rPr>
                <w:color w:val="222222"/>
                <w:lang w:val="en-US"/>
              </w:rPr>
              <w:t>Sunngren-Granlund</w:t>
            </w:r>
            <w:proofErr w:type="spellEnd"/>
            <w:r w:rsidRPr="00DE3562">
              <w:rPr>
                <w:color w:val="222222"/>
                <w:lang w:val="en-US"/>
              </w:rPr>
              <w:t xml:space="preserve"> (red.), Film and place in an intercultural perspective: India-Europe film connections. Routledge, London (w </w:t>
            </w:r>
            <w:proofErr w:type="spellStart"/>
            <w:r w:rsidRPr="00DE3562">
              <w:rPr>
                <w:color w:val="222222"/>
                <w:lang w:val="en-US"/>
              </w:rPr>
              <w:t>druku</w:t>
            </w:r>
            <w:proofErr w:type="spellEnd"/>
            <w:r w:rsidRPr="00DE3562">
              <w:rPr>
                <w:color w:val="222222"/>
                <w:lang w:val="en-US"/>
              </w:rPr>
              <w:t>).</w:t>
            </w:r>
          </w:p>
          <w:p w14:paraId="01E4741F" w14:textId="77777777" w:rsidR="00CB6A66" w:rsidRPr="00DE3562" w:rsidRDefault="00CB6A66" w:rsidP="00F15F32">
            <w:pPr>
              <w:pStyle w:val="Akapitzlist"/>
              <w:numPr>
                <w:ilvl w:val="0"/>
                <w:numId w:val="2"/>
              </w:numPr>
              <w:tabs>
                <w:tab w:val="left" w:pos="3119"/>
              </w:tabs>
              <w:spacing w:before="120" w:after="28" w:line="267" w:lineRule="atLeast"/>
              <w:ind w:left="714" w:hanging="357"/>
              <w:contextualSpacing w:val="0"/>
              <w:jc w:val="both"/>
              <w:rPr>
                <w:color w:val="222222"/>
              </w:rPr>
            </w:pPr>
            <w:proofErr w:type="spellStart"/>
            <w:r w:rsidRPr="00DE3562">
              <w:rPr>
                <w:color w:val="222222"/>
              </w:rPr>
              <w:t>Kołsut</w:t>
            </w:r>
            <w:proofErr w:type="spellEnd"/>
            <w:r w:rsidRPr="00DE3562">
              <w:rPr>
                <w:color w:val="222222"/>
              </w:rPr>
              <w:t xml:space="preserve"> B., Balcerak M., Bojarski D., Brychcy B. Dłużyńska A., </w:t>
            </w:r>
            <w:proofErr w:type="spellStart"/>
            <w:r w:rsidRPr="00DE3562">
              <w:rPr>
                <w:color w:val="222222"/>
              </w:rPr>
              <w:t>Donderowicz</w:t>
            </w:r>
            <w:proofErr w:type="spellEnd"/>
            <w:r w:rsidRPr="00DE3562">
              <w:rPr>
                <w:color w:val="222222"/>
              </w:rPr>
              <w:t xml:space="preserve"> M., Główczyński M. i in., 2019. Społeczna strategia rozwoju gminy Murowana Goślina 2030. Ekspertyzy i Raporty </w:t>
            </w:r>
            <w:proofErr w:type="spellStart"/>
            <w:r w:rsidRPr="00DE3562">
              <w:rPr>
                <w:color w:val="222222"/>
              </w:rPr>
              <w:t>IGSEiGP</w:t>
            </w:r>
            <w:proofErr w:type="spellEnd"/>
            <w:r w:rsidRPr="00DE3562">
              <w:rPr>
                <w:color w:val="222222"/>
              </w:rPr>
              <w:t xml:space="preserve"> UAM, t. 4, Bogucki Wydawnictwo Naukowe, Poznań.</w:t>
            </w:r>
          </w:p>
          <w:p w14:paraId="34477A57" w14:textId="11E178AB" w:rsidR="00CB6A66" w:rsidRPr="00DE3562" w:rsidRDefault="00CB6A66" w:rsidP="00F15F32">
            <w:pPr>
              <w:pStyle w:val="Akapitzlist"/>
              <w:numPr>
                <w:ilvl w:val="0"/>
                <w:numId w:val="2"/>
              </w:numPr>
              <w:tabs>
                <w:tab w:val="left" w:pos="3119"/>
              </w:tabs>
              <w:spacing w:before="120" w:after="28" w:line="267" w:lineRule="atLeast"/>
              <w:ind w:left="714" w:hanging="357"/>
              <w:contextualSpacing w:val="0"/>
              <w:jc w:val="both"/>
              <w:rPr>
                <w:color w:val="222222"/>
              </w:rPr>
            </w:pPr>
            <w:r w:rsidRPr="00DE3562">
              <w:rPr>
                <w:color w:val="222222"/>
              </w:rPr>
              <w:t>Balcerak M., 2019. Wpływ likwidacji cukrowni w Brześciu Kujawskim na wybrane aspekty społeczne i przestrzenne rozwoju miejsko-wiejskiej gminy. [W:] Współczesne problemy i kierunki badawcze w geografii, t. 7, s. 11-23.</w:t>
            </w:r>
          </w:p>
          <w:p w14:paraId="352D3479" w14:textId="11DF01B4" w:rsidR="00CB6A66" w:rsidRPr="00DE3562" w:rsidRDefault="00CB6A66" w:rsidP="00F15F32">
            <w:pPr>
              <w:pStyle w:val="Akapitzlist"/>
              <w:numPr>
                <w:ilvl w:val="0"/>
                <w:numId w:val="2"/>
              </w:numPr>
              <w:tabs>
                <w:tab w:val="left" w:pos="3119"/>
              </w:tabs>
              <w:spacing w:before="120" w:after="28" w:line="267" w:lineRule="atLeast"/>
              <w:ind w:left="714" w:hanging="357"/>
              <w:contextualSpacing w:val="0"/>
              <w:jc w:val="both"/>
              <w:rPr>
                <w:color w:val="222222"/>
              </w:rPr>
            </w:pPr>
            <w:r w:rsidRPr="00DE3562">
              <w:rPr>
                <w:color w:val="222222"/>
              </w:rPr>
              <w:t>Balcerak M., Główczyński M., Wronkowski A., 2018. Dobre praktyki przy tworzeniu Gminnego Programu Rewitalizacji – sprawozdanie ze współpracy Uniwersytetu im. Adama Mickiewicza z Miastem Kalisz. Biuletyn Komitetu Przestrzennego Zagospodarowania Kraju, s. 41 – 53.</w:t>
            </w:r>
          </w:p>
          <w:p w14:paraId="7C579021" w14:textId="491682C0" w:rsidR="00C954FD" w:rsidRPr="00DE3562" w:rsidRDefault="00CB6A66" w:rsidP="00F15F32">
            <w:pPr>
              <w:pStyle w:val="Akapitzlist"/>
              <w:numPr>
                <w:ilvl w:val="0"/>
                <w:numId w:val="2"/>
              </w:numPr>
              <w:tabs>
                <w:tab w:val="left" w:pos="3119"/>
              </w:tabs>
              <w:spacing w:before="120" w:after="28" w:line="267" w:lineRule="atLeast"/>
              <w:ind w:left="714" w:hanging="357"/>
              <w:contextualSpacing w:val="0"/>
              <w:jc w:val="both"/>
              <w:rPr>
                <w:color w:val="222222"/>
              </w:rPr>
            </w:pPr>
            <w:r w:rsidRPr="00DE3562">
              <w:rPr>
                <w:color w:val="222222"/>
              </w:rPr>
              <w:t>Walaszek M., Bąkowska–</w:t>
            </w:r>
            <w:proofErr w:type="spellStart"/>
            <w:r w:rsidRPr="00DE3562">
              <w:rPr>
                <w:color w:val="222222"/>
              </w:rPr>
              <w:t>Waldmann</w:t>
            </w:r>
            <w:proofErr w:type="spellEnd"/>
            <w:r w:rsidRPr="00DE3562">
              <w:rPr>
                <w:color w:val="222222"/>
              </w:rPr>
              <w:t xml:space="preserve"> E., Balcerak M., 2017. Analiza uwarunkowań społecznych obszaru rewitalizacji. W: Ciesiółka, P. (red.) Uwarunkowania i kierunki działań rewitalizacyjnych w Poznaniu. Ekspertyzy i Raporty </w:t>
            </w:r>
            <w:proofErr w:type="spellStart"/>
            <w:r w:rsidRPr="00DE3562">
              <w:rPr>
                <w:color w:val="222222"/>
              </w:rPr>
              <w:t>IGSEiGP</w:t>
            </w:r>
            <w:proofErr w:type="spellEnd"/>
            <w:r w:rsidRPr="00DE3562">
              <w:rPr>
                <w:color w:val="222222"/>
              </w:rPr>
              <w:t xml:space="preserve"> UAM, Bogucki Wydawnictwo Naukowe, Poznań, t. 1, 16-31. </w:t>
            </w:r>
          </w:p>
        </w:tc>
      </w:tr>
      <w:tr w:rsidR="005712BD" w:rsidRPr="00A53FE2" w14:paraId="045F953E" w14:textId="77777777" w:rsidTr="7B15210F">
        <w:trPr>
          <w:trHeight w:val="680"/>
        </w:trPr>
        <w:tc>
          <w:tcPr>
            <w:tcW w:w="9606" w:type="dxa"/>
            <w:shd w:val="clear" w:color="auto" w:fill="FFC000" w:themeFill="accent4"/>
            <w:vAlign w:val="center"/>
          </w:tcPr>
          <w:p w14:paraId="514FFB11" w14:textId="7C6E83F8" w:rsidR="005712BD" w:rsidRPr="00A53FE2" w:rsidRDefault="002A2009" w:rsidP="002A200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AKTYWNOŚĆ KONFERENCYJNA</w:t>
            </w:r>
          </w:p>
        </w:tc>
      </w:tr>
      <w:tr w:rsidR="005712BD" w:rsidRPr="00A53FE2" w14:paraId="73403BCF" w14:textId="77777777" w:rsidTr="7B15210F">
        <w:tc>
          <w:tcPr>
            <w:tcW w:w="9606" w:type="dxa"/>
          </w:tcPr>
          <w:p w14:paraId="5CDBE34C" w14:textId="77777777" w:rsidR="00F15F32" w:rsidRPr="00F15F3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</w:pPr>
            <w:r w:rsidRPr="00DE3562">
              <w:t>Ogólnopolska konferencja „Wokół zagadnień kultury produkcji” w Łodzi, współautorski referat: „FilmInd: Indyjski przemysł filmowy jako czynnik nowych powiązań społeczno-ekonomicznych między Indiami a Europą” (26.09.2022 r.).</w:t>
            </w:r>
          </w:p>
          <w:p w14:paraId="2CDE049C" w14:textId="7AABB8F1" w:rsidR="00705A0F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  <w:rPr>
                <w:lang w:val="en-US"/>
              </w:rPr>
            </w:pPr>
            <w:proofErr w:type="spellStart"/>
            <w:r w:rsidRPr="00F15F32">
              <w:rPr>
                <w:lang w:val="en-US"/>
              </w:rPr>
              <w:t>Międzynarodowa</w:t>
            </w:r>
            <w:proofErr w:type="spellEnd"/>
            <w:r w:rsidRPr="00F15F32">
              <w:rPr>
                <w:lang w:val="en-US"/>
              </w:rPr>
              <w:t xml:space="preserve"> </w:t>
            </w:r>
            <w:proofErr w:type="spellStart"/>
            <w:r w:rsidRPr="00F15F32">
              <w:rPr>
                <w:lang w:val="en-US"/>
              </w:rPr>
              <w:t>konferencja</w:t>
            </w:r>
            <w:proofErr w:type="spellEnd"/>
            <w:r w:rsidRPr="00F15F32">
              <w:rPr>
                <w:lang w:val="en-US"/>
              </w:rPr>
              <w:t xml:space="preserve"> SPACE International Conference 2022 on Cities, Architecture and Cinema w </w:t>
            </w:r>
            <w:proofErr w:type="spellStart"/>
            <w:r w:rsidRPr="00F15F32">
              <w:rPr>
                <w:lang w:val="en-US"/>
              </w:rPr>
              <w:t>Londynie</w:t>
            </w:r>
            <w:proofErr w:type="spellEnd"/>
            <w:r w:rsidRPr="00F15F32">
              <w:rPr>
                <w:lang w:val="en-US"/>
              </w:rPr>
              <w:t xml:space="preserve">, </w:t>
            </w:r>
            <w:proofErr w:type="spellStart"/>
            <w:r w:rsidRPr="00F15F32">
              <w:rPr>
                <w:lang w:val="en-US"/>
              </w:rPr>
              <w:t>referat</w:t>
            </w:r>
            <w:proofErr w:type="spellEnd"/>
            <w:r w:rsidRPr="00F15F32">
              <w:rPr>
                <w:lang w:val="en-US"/>
              </w:rPr>
              <w:t>: „Where East meets West: Portrayal of European urban landscapes in Indian cinema (the case of Polish cities)” (7-8.07.2022 r.).</w:t>
            </w:r>
          </w:p>
          <w:p w14:paraId="2E7E5A65" w14:textId="77777777" w:rsidR="00705A0F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  <w:rPr>
                <w:lang w:val="en-US"/>
              </w:rPr>
            </w:pPr>
            <w:proofErr w:type="spellStart"/>
            <w:r w:rsidRPr="00DE3562">
              <w:rPr>
                <w:lang w:val="en-US"/>
              </w:rPr>
              <w:t>Międzynarodowa</w:t>
            </w:r>
            <w:proofErr w:type="spellEnd"/>
            <w:r w:rsidRPr="00DE3562">
              <w:rPr>
                <w:lang w:val="en-US"/>
              </w:rPr>
              <w:t xml:space="preserve"> </w:t>
            </w:r>
            <w:proofErr w:type="spellStart"/>
            <w:r w:rsidRPr="00DE3562">
              <w:rPr>
                <w:lang w:val="en-US"/>
              </w:rPr>
              <w:t>konferencja</w:t>
            </w:r>
            <w:proofErr w:type="spellEnd"/>
            <w:r w:rsidRPr="00DE3562">
              <w:rPr>
                <w:lang w:val="en-US"/>
              </w:rPr>
              <w:t xml:space="preserve"> AESOP 2022 Congress 'Space for Species: Redefining Spatial Justice' w Tartu (Estonia), </w:t>
            </w:r>
            <w:proofErr w:type="spellStart"/>
            <w:r w:rsidRPr="00DE3562">
              <w:rPr>
                <w:lang w:val="en-US"/>
              </w:rPr>
              <w:t>referat</w:t>
            </w:r>
            <w:proofErr w:type="spellEnd"/>
            <w:r w:rsidRPr="00DE3562">
              <w:rPr>
                <w:lang w:val="en-US"/>
              </w:rPr>
              <w:t>: „Beyond modernization: aestheticization and artification as cultural and visual transformations of socialist housing estates in Poland” (27.07.2022 r.).</w:t>
            </w:r>
          </w:p>
          <w:p w14:paraId="384A5D99" w14:textId="72B6CA5F" w:rsidR="00705A0F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  <w:rPr>
                <w:lang w:val="en-US"/>
              </w:rPr>
            </w:pPr>
            <w:r w:rsidRPr="00DE3562">
              <w:rPr>
                <w:lang w:val="en-US"/>
              </w:rPr>
              <w:t xml:space="preserve">RGS-IBG Annual International Conference, </w:t>
            </w:r>
            <w:proofErr w:type="spellStart"/>
            <w:r w:rsidRPr="00DE3562">
              <w:rPr>
                <w:lang w:val="en-US"/>
              </w:rPr>
              <w:t>współautorski</w:t>
            </w:r>
            <w:proofErr w:type="spellEnd"/>
            <w:r w:rsidRPr="00DE3562">
              <w:rPr>
                <w:lang w:val="en-US"/>
              </w:rPr>
              <w:t xml:space="preserve"> </w:t>
            </w:r>
            <w:proofErr w:type="spellStart"/>
            <w:r w:rsidRPr="00DE3562">
              <w:rPr>
                <w:lang w:val="en-US"/>
              </w:rPr>
              <w:t>referat</w:t>
            </w:r>
            <w:proofErr w:type="spellEnd"/>
            <w:r w:rsidRPr="00DE3562">
              <w:rPr>
                <w:lang w:val="en-US"/>
              </w:rPr>
              <w:t xml:space="preserve"> pt. „Factors attracting Indian film crews to Poland and mutual expectations of foreign and local producers in the process of shooting the film”  (31.08 – 3.09.2021 r., </w:t>
            </w:r>
            <w:proofErr w:type="spellStart"/>
            <w:r w:rsidRPr="00DE3562">
              <w:rPr>
                <w:lang w:val="en-US"/>
              </w:rPr>
              <w:t>udział</w:t>
            </w:r>
            <w:proofErr w:type="spellEnd"/>
            <w:r w:rsidRPr="00DE3562">
              <w:rPr>
                <w:lang w:val="en-US"/>
              </w:rPr>
              <w:t xml:space="preserve"> on-line, prof. UAM </w:t>
            </w:r>
            <w:proofErr w:type="spellStart"/>
            <w:r w:rsidRPr="00DE3562">
              <w:rPr>
                <w:lang w:val="en-US"/>
              </w:rPr>
              <w:t>dr</w:t>
            </w:r>
            <w:proofErr w:type="spellEnd"/>
            <w:r w:rsidRPr="00DE3562">
              <w:rPr>
                <w:lang w:val="en-US"/>
              </w:rPr>
              <w:t xml:space="preserve"> hab. </w:t>
            </w:r>
            <w:r w:rsidRPr="00DE3562">
              <w:t>Krzysztof Stachowiak, prof. UAM dr hab. Marcin Adamczak, mgr inż. Malwina Balcerak)</w:t>
            </w:r>
            <w:r w:rsidRPr="00DE3562">
              <w:t>.</w:t>
            </w:r>
          </w:p>
          <w:p w14:paraId="51804830" w14:textId="263B9EB7" w:rsidR="00705A0F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</w:pPr>
            <w:r w:rsidRPr="00DE3562">
              <w:t>Ogólnopolska konferencja naukowa „Kulturowe odpowiedzi na kryzysy miejskie” na Wydziale Antropologii i Kulturoznawstwa UAM w Poznaniu, referat: „Kulturowe mikro</w:t>
            </w:r>
            <w:r w:rsidR="00C077E6">
              <w:t>-</w:t>
            </w:r>
            <w:r w:rsidRPr="00DE3562">
              <w:t>interwencje jako odpowiedź na dehumanizację przestrzeni miejskiej” (18-19.10.2019 r.).</w:t>
            </w:r>
          </w:p>
          <w:p w14:paraId="7600F310" w14:textId="335DBB9F" w:rsidR="00705A0F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</w:pPr>
            <w:r w:rsidRPr="00DE3562">
              <w:t>Sympozjum naukowe „</w:t>
            </w:r>
            <w:proofErr w:type="spellStart"/>
            <w:r w:rsidRPr="00DE3562">
              <w:t>Production</w:t>
            </w:r>
            <w:proofErr w:type="spellEnd"/>
            <w:r w:rsidRPr="00DE3562">
              <w:t xml:space="preserve"> </w:t>
            </w:r>
            <w:proofErr w:type="spellStart"/>
            <w:r w:rsidRPr="00DE3562">
              <w:t>studies</w:t>
            </w:r>
            <w:proofErr w:type="spellEnd"/>
            <w:r w:rsidRPr="00DE3562">
              <w:t xml:space="preserve"> – trendy, wyzwania,  perspektywy" w Szkole Filmowej </w:t>
            </w:r>
            <w:r w:rsidR="00612965" w:rsidRPr="00DE3562">
              <w:br/>
            </w:r>
            <w:r w:rsidRPr="00DE3562">
              <w:t>w Łodzi na Wydziale Organizacji Sztuki Filmowej, współautorski  referat: „Profil turysty filmowego. FPFF w Gdyni - relacja z badań w latach 2018-2019” (10.09.2020 r.).</w:t>
            </w:r>
          </w:p>
          <w:p w14:paraId="356830A2" w14:textId="65876BBE" w:rsidR="00705A0F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</w:pPr>
            <w:r w:rsidRPr="00DE3562">
              <w:t xml:space="preserve">Ogólnopolska Konferencja Naukowa „Dni Planisty – małe miasta i obszary wiejskie” </w:t>
            </w:r>
            <w:r w:rsidR="00DE3562">
              <w:br/>
            </w:r>
            <w:r w:rsidRPr="00DE3562">
              <w:t>w Poznaniu, współautorski referat: „Wykorzystanie modelu ekspercko –partycypacyjnego przy tworzeniu Społecznej strategii rozwoju gminy Murowana Goślina 2030" (29.03.2019 r.).</w:t>
            </w:r>
          </w:p>
          <w:p w14:paraId="4375C5B7" w14:textId="173D54DB" w:rsidR="00705A0F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</w:pPr>
            <w:r w:rsidRPr="00DE3562">
              <w:t xml:space="preserve">Seminarium międzynarodowe w ramach V Dni Kilonii w Poznaniu „Profile kształcenia </w:t>
            </w:r>
            <w:r w:rsidR="00DE3562">
              <w:br/>
            </w:r>
            <w:r w:rsidRPr="00DE3562">
              <w:t>i kierunki badań geograficznych w Poznaniu i Kilonii”, referat: „</w:t>
            </w:r>
            <w:proofErr w:type="spellStart"/>
            <w:r w:rsidRPr="00DE3562">
              <w:t>Tätigkeiten</w:t>
            </w:r>
            <w:proofErr w:type="spellEnd"/>
            <w:r w:rsidRPr="00DE3562">
              <w:t xml:space="preserve"> der </w:t>
            </w:r>
            <w:proofErr w:type="spellStart"/>
            <w:r w:rsidRPr="00DE3562">
              <w:t>Akademischer</w:t>
            </w:r>
            <w:proofErr w:type="spellEnd"/>
            <w:r w:rsidRPr="00DE3562">
              <w:t xml:space="preserve"> </w:t>
            </w:r>
            <w:proofErr w:type="spellStart"/>
            <w:r w:rsidRPr="00DE3562">
              <w:t>Forschungsgruppe</w:t>
            </w:r>
            <w:proofErr w:type="spellEnd"/>
            <w:r w:rsidRPr="00DE3562">
              <w:t xml:space="preserve"> </w:t>
            </w:r>
            <w:proofErr w:type="spellStart"/>
            <w:r w:rsidRPr="00DE3562">
              <w:t>für</w:t>
            </w:r>
            <w:proofErr w:type="spellEnd"/>
            <w:r w:rsidRPr="00DE3562">
              <w:t xml:space="preserve"> </w:t>
            </w:r>
            <w:proofErr w:type="spellStart"/>
            <w:r w:rsidRPr="00DE3562">
              <w:t>Raumwirtschaft</w:t>
            </w:r>
            <w:proofErr w:type="spellEnd"/>
            <w:r w:rsidRPr="00DE3562">
              <w:t>" (8.11.2018 r.)</w:t>
            </w:r>
            <w:r w:rsidRPr="00DE3562">
              <w:t>.</w:t>
            </w:r>
          </w:p>
          <w:p w14:paraId="4A0D3EBA" w14:textId="26ED2090" w:rsidR="00612965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</w:pPr>
            <w:r w:rsidRPr="00DE3562">
              <w:t>Ogólnopolska Konferencja Naukowa „Rewitalizacja społeczna. Mentalne i systemowe bariery" w Zielonej Górze, referat: „Rola władz lokalnych w usprawnieniu procesu rewitalizacji obszarów poprzemysłowych” (11.04.2018 r.).</w:t>
            </w:r>
          </w:p>
          <w:p w14:paraId="2D6FADD0" w14:textId="72815782" w:rsidR="00612965" w:rsidRPr="00DE3562" w:rsidRDefault="00705A0F" w:rsidP="00F15F32">
            <w:pPr>
              <w:pStyle w:val="Akapitzlist"/>
              <w:numPr>
                <w:ilvl w:val="0"/>
                <w:numId w:val="8"/>
              </w:numPr>
              <w:spacing w:before="120" w:after="28"/>
              <w:ind w:left="714" w:hanging="357"/>
              <w:contextualSpacing w:val="0"/>
              <w:jc w:val="both"/>
            </w:pPr>
            <w:r w:rsidRPr="00DE3562">
              <w:t xml:space="preserve">Ogólnopolska Konferencja Naukowa „Dobre praktyki w urbanistyce i planowaniu przestrzennym" </w:t>
            </w:r>
            <w:r w:rsidR="00612965" w:rsidRPr="00DE3562">
              <w:br/>
            </w:r>
            <w:r w:rsidRPr="00DE3562">
              <w:t>w Poznaniu, współautorski poster: „Dobre praktyki przy tworzeniu Gminnego Programu Rewitalizacji – współpraca Uniwersytetu im. Adama Mickiewicza z Miastem Kalisz" (30.11.2017 r.).</w:t>
            </w:r>
          </w:p>
          <w:p w14:paraId="76FD6CB4" w14:textId="72070755" w:rsidR="005712BD" w:rsidRPr="00DE3562" w:rsidRDefault="00705A0F" w:rsidP="00C077E6">
            <w:pPr>
              <w:pStyle w:val="Akapitzlist"/>
              <w:numPr>
                <w:ilvl w:val="0"/>
                <w:numId w:val="8"/>
              </w:numPr>
              <w:spacing w:before="120" w:after="60"/>
              <w:ind w:left="714" w:hanging="357"/>
              <w:contextualSpacing w:val="0"/>
              <w:jc w:val="both"/>
            </w:pPr>
            <w:r w:rsidRPr="00DE3562">
              <w:t xml:space="preserve">VI Ogólnopolska Konferencja Naukowa „Miasto kreatywnie” w Toruniu, referat: „Koncepcja recyklingu przestrzeni - jako jedna ze współczesnych tendencji </w:t>
            </w:r>
            <w:r w:rsidR="00DE3562">
              <w:br/>
            </w:r>
            <w:r w:rsidRPr="00DE3562">
              <w:t>w kształtowaniu przestrzeni miejskiej” (11.05.2017 r.).</w:t>
            </w:r>
          </w:p>
        </w:tc>
      </w:tr>
      <w:tr w:rsidR="005712BD" w:rsidRPr="00A53FE2" w14:paraId="7011EDF5" w14:textId="77777777" w:rsidTr="7B15210F">
        <w:trPr>
          <w:trHeight w:val="680"/>
        </w:trPr>
        <w:tc>
          <w:tcPr>
            <w:tcW w:w="9606" w:type="dxa"/>
            <w:shd w:val="clear" w:color="auto" w:fill="FFC000" w:themeFill="accent4"/>
            <w:vAlign w:val="center"/>
          </w:tcPr>
          <w:p w14:paraId="02436F4F" w14:textId="742EDC2F" w:rsidR="005712BD" w:rsidRPr="00A53FE2" w:rsidRDefault="002A2009" w:rsidP="002A200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PROJEKTY BADAWCZE</w:t>
            </w:r>
          </w:p>
        </w:tc>
      </w:tr>
      <w:tr w:rsidR="005712BD" w:rsidRPr="00A53FE2" w14:paraId="4AD1B1A2" w14:textId="77777777" w:rsidTr="7B15210F">
        <w:tc>
          <w:tcPr>
            <w:tcW w:w="9606" w:type="dxa"/>
          </w:tcPr>
          <w:p w14:paraId="15992E84" w14:textId="2AA5E8E5" w:rsidR="00612965" w:rsidRPr="00E6219D" w:rsidRDefault="00612965" w:rsidP="00F15F32">
            <w:pPr>
              <w:pStyle w:val="paragraph"/>
              <w:numPr>
                <w:ilvl w:val="0"/>
                <w:numId w:val="3"/>
              </w:numPr>
              <w:spacing w:before="120" w:beforeAutospacing="0" w:afterLines="50" w:after="120" w:afterAutospacing="0"/>
              <w:ind w:left="714" w:hanging="357"/>
              <w:jc w:val="both"/>
              <w:textAlignment w:val="baseline"/>
            </w:pPr>
            <w:r w:rsidRPr="00E6219D">
              <w:t>Współkoordynator projektu „Profil uczestnika festiwalu filmowego” podczas 47. Festiwalu Polskich Filmów Fabularnych w Gdyni (12-17.09.2022 r.)</w:t>
            </w:r>
            <w:r>
              <w:t xml:space="preserve"> – p</w:t>
            </w:r>
            <w:r w:rsidRPr="00E6219D">
              <w:t xml:space="preserve">rojekt realizowany przez Pomorską Fundację Filmową w Gdyni oraz Wydział Geografii Społeczno-Ekonomicznej </w:t>
            </w:r>
            <w:r w:rsidR="00F15F32">
              <w:br/>
            </w:r>
            <w:r w:rsidRPr="00E6219D">
              <w:t xml:space="preserve">i Gospodarki Przestrzennej UAM w Poznaniu </w:t>
            </w:r>
            <w:r>
              <w:t>przy wsparciu finansowym</w:t>
            </w:r>
            <w:r w:rsidRPr="00E6219D">
              <w:t xml:space="preserve"> Polskiego Instytutu Sztuki Filmowej</w:t>
            </w:r>
            <w:r>
              <w:t>.</w:t>
            </w:r>
          </w:p>
          <w:p w14:paraId="309A3494" w14:textId="77777777" w:rsidR="00612965" w:rsidRPr="00E6219D" w:rsidRDefault="00612965" w:rsidP="00F15F32">
            <w:pPr>
              <w:pStyle w:val="paragraph"/>
              <w:numPr>
                <w:ilvl w:val="0"/>
                <w:numId w:val="3"/>
              </w:numPr>
              <w:spacing w:before="120" w:beforeAutospacing="0" w:afterLines="50" w:after="120" w:afterAutospacing="0"/>
              <w:ind w:left="714" w:hanging="357"/>
              <w:jc w:val="both"/>
              <w:textAlignment w:val="baseline"/>
            </w:pPr>
            <w:r w:rsidRPr="00E6219D">
              <w:t xml:space="preserve">Aktywny udział w realizacji międzynarodowego projektu FilmInd – „Indyjski przemysł filmowy jako czynnik nowych powiązań społeczno-ekonomicznych między Indiami a Europą” – projekt realizowany jest w ramach inicjatywy </w:t>
            </w:r>
            <w:proofErr w:type="spellStart"/>
            <w:r w:rsidRPr="00E6219D">
              <w:t>EqUIP</w:t>
            </w:r>
            <w:proofErr w:type="spellEnd"/>
            <w:r w:rsidRPr="00E6219D">
              <w:t xml:space="preserve"> (EU-</w:t>
            </w:r>
            <w:proofErr w:type="spellStart"/>
            <w:r w:rsidRPr="00E6219D">
              <w:t>India</w:t>
            </w:r>
            <w:proofErr w:type="spellEnd"/>
            <w:r w:rsidRPr="00E6219D">
              <w:t xml:space="preserve"> Platform for </w:t>
            </w:r>
            <w:proofErr w:type="spellStart"/>
            <w:r w:rsidRPr="00E6219D">
              <w:t>Social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Sciences</w:t>
            </w:r>
            <w:proofErr w:type="spellEnd"/>
            <w:r w:rsidRPr="00E6219D">
              <w:t xml:space="preserve"> and </w:t>
            </w:r>
            <w:proofErr w:type="spellStart"/>
            <w:r w:rsidRPr="00E6219D">
              <w:t>Humanities</w:t>
            </w:r>
            <w:proofErr w:type="spellEnd"/>
            <w:r w:rsidRPr="00E6219D">
              <w:t xml:space="preserve">) </w:t>
            </w:r>
            <w:r>
              <w:t>w latach 2019-2022.</w:t>
            </w:r>
          </w:p>
          <w:p w14:paraId="26DFD534" w14:textId="77777777" w:rsidR="00612965" w:rsidRPr="00E6219D" w:rsidRDefault="00612965" w:rsidP="00F15F32">
            <w:pPr>
              <w:pStyle w:val="paragraph"/>
              <w:numPr>
                <w:ilvl w:val="0"/>
                <w:numId w:val="3"/>
              </w:numPr>
              <w:spacing w:before="120" w:beforeAutospacing="0" w:afterLines="50" w:after="120" w:afterAutospacing="0"/>
              <w:ind w:left="714" w:hanging="357"/>
              <w:jc w:val="both"/>
              <w:textAlignment w:val="baseline"/>
            </w:pPr>
            <w:r w:rsidRPr="00E6219D">
              <w:t xml:space="preserve">Aktywny udział w realizacji międzynarodowego projektu „Re-City: </w:t>
            </w:r>
            <w:proofErr w:type="spellStart"/>
            <w:r w:rsidRPr="00E6219D">
              <w:t>Reviving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shrinking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cities</w:t>
            </w:r>
            <w:proofErr w:type="spellEnd"/>
            <w:r w:rsidRPr="00E6219D">
              <w:t xml:space="preserve"> – </w:t>
            </w:r>
            <w:proofErr w:type="spellStart"/>
            <w:r w:rsidRPr="00E6219D">
              <w:t>innovative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paths</w:t>
            </w:r>
            <w:proofErr w:type="spellEnd"/>
            <w:r w:rsidRPr="00E6219D">
              <w:t xml:space="preserve"> and </w:t>
            </w:r>
            <w:proofErr w:type="spellStart"/>
            <w:r w:rsidRPr="00E6219D">
              <w:t>perspectives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towards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livability</w:t>
            </w:r>
            <w:proofErr w:type="spellEnd"/>
            <w:r w:rsidRPr="00E6219D">
              <w:t xml:space="preserve"> for </w:t>
            </w:r>
            <w:proofErr w:type="spellStart"/>
            <w:r w:rsidRPr="00E6219D">
              <w:t>shrinking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cities</w:t>
            </w:r>
            <w:proofErr w:type="spellEnd"/>
            <w:r w:rsidRPr="00E6219D">
              <w:t xml:space="preserve"> in Europe” w ramach programu Horizon 2020</w:t>
            </w:r>
            <w:r>
              <w:t>, w latach 2020-2022.</w:t>
            </w:r>
          </w:p>
          <w:p w14:paraId="7402F1A5" w14:textId="77777777" w:rsidR="00612965" w:rsidRPr="00424619" w:rsidRDefault="00612965" w:rsidP="00F15F32">
            <w:pPr>
              <w:pStyle w:val="paragraph"/>
              <w:numPr>
                <w:ilvl w:val="0"/>
                <w:numId w:val="3"/>
              </w:numPr>
              <w:spacing w:before="120" w:beforeAutospacing="0" w:afterLines="50" w:after="120" w:afterAutospacing="0"/>
              <w:ind w:left="714" w:hanging="357"/>
              <w:jc w:val="both"/>
              <w:textAlignment w:val="baseline"/>
              <w:rPr>
                <w:lang w:val="en-US"/>
              </w:rPr>
            </w:pPr>
            <w:r>
              <w:t>Realizacja g</w:t>
            </w:r>
            <w:r w:rsidRPr="00E6219D">
              <w:t>rant</w:t>
            </w:r>
            <w:r>
              <w:t>u</w:t>
            </w:r>
            <w:r w:rsidRPr="00E6219D">
              <w:t xml:space="preserve"> w konkursie Inicjatywa Doskonałości – Uczelnia Badawcza na odbycie stażu naukowego we wrześniu 2021 r. w </w:t>
            </w:r>
            <w:proofErr w:type="spellStart"/>
            <w:r w:rsidRPr="00E6219D">
              <w:t>Technische</w:t>
            </w:r>
            <w:proofErr w:type="spellEnd"/>
            <w:r w:rsidRPr="00E6219D">
              <w:t xml:space="preserve"> </w:t>
            </w:r>
            <w:proofErr w:type="spellStart"/>
            <w:r w:rsidRPr="00E6219D">
              <w:t>Universität</w:t>
            </w:r>
            <w:proofErr w:type="spellEnd"/>
            <w:r w:rsidRPr="00E6219D">
              <w:t xml:space="preserve"> Dortmund w Niemczech – realizacja projektu pt. </w:t>
            </w:r>
            <w:r w:rsidRPr="00424619">
              <w:rPr>
                <w:lang w:val="en-US"/>
              </w:rPr>
              <w:t xml:space="preserve">„The role of creative placemaking in humanization of space in German post-industrial cities” </w:t>
            </w:r>
            <w:r>
              <w:rPr>
                <w:lang w:val="en-US"/>
              </w:rPr>
              <w:t xml:space="preserve">(nr </w:t>
            </w:r>
            <w:proofErr w:type="spellStart"/>
            <w:r>
              <w:rPr>
                <w:lang w:val="en-US"/>
              </w:rPr>
              <w:t>wniosku</w:t>
            </w:r>
            <w:proofErr w:type="spellEnd"/>
            <w:r>
              <w:rPr>
                <w:lang w:val="en-US"/>
              </w:rPr>
              <w:t xml:space="preserve">: </w:t>
            </w:r>
            <w:r w:rsidRPr="00424619">
              <w:rPr>
                <w:lang w:val="en-US"/>
              </w:rPr>
              <w:t>003/13/UAM/0009</w:t>
            </w:r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okres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realizacji</w:t>
            </w:r>
            <w:proofErr w:type="spellEnd"/>
            <w:r>
              <w:rPr>
                <w:lang w:val="en-US"/>
              </w:rPr>
              <w:t>: 2020-2023.</w:t>
            </w:r>
          </w:p>
          <w:p w14:paraId="2FFD4B44" w14:textId="4A9C8C0C" w:rsidR="00612965" w:rsidRPr="00E6219D" w:rsidRDefault="00612965" w:rsidP="00F15F32">
            <w:pPr>
              <w:pStyle w:val="paragraph"/>
              <w:numPr>
                <w:ilvl w:val="0"/>
                <w:numId w:val="3"/>
              </w:numPr>
              <w:spacing w:before="120" w:beforeAutospacing="0" w:afterLines="50" w:after="120" w:afterAutospacing="0"/>
              <w:ind w:left="714" w:hanging="357"/>
              <w:jc w:val="both"/>
              <w:textAlignment w:val="baseline"/>
            </w:pPr>
            <w:r>
              <w:t xml:space="preserve">Realizacja </w:t>
            </w:r>
            <w:proofErr w:type="spellStart"/>
            <w:r>
              <w:t>m</w:t>
            </w:r>
            <w:r w:rsidRPr="00E6219D">
              <w:t>inigrant</w:t>
            </w:r>
            <w:r>
              <w:t>u</w:t>
            </w:r>
            <w:proofErr w:type="spellEnd"/>
            <w:r w:rsidRPr="00E6219D">
              <w:t xml:space="preserve"> dla doktorantów szkół doktorskich pt. „Sztuka publiczna w </w:t>
            </w:r>
            <w:proofErr w:type="spellStart"/>
            <w:r w:rsidRPr="00E6219D">
              <w:t>krajobra</w:t>
            </w:r>
            <w:r w:rsidR="0099497E">
              <w:t>-</w:t>
            </w:r>
            <w:r w:rsidRPr="00E6219D">
              <w:t>zie</w:t>
            </w:r>
            <w:proofErr w:type="spellEnd"/>
            <w:r w:rsidRPr="00E6219D">
              <w:t xml:space="preserve"> miejskim: percepcja wzrokowa miejskiego malarstwa monumentalnego (murali)</w:t>
            </w:r>
            <w:r>
              <w:t xml:space="preserve">” (nr wniosku: </w:t>
            </w:r>
            <w:r w:rsidRPr="006017CC">
              <w:t>017/02/SNS/0005</w:t>
            </w:r>
            <w:r>
              <w:t>), okres realizacji: 2021-2023.</w:t>
            </w:r>
          </w:p>
          <w:p w14:paraId="17985A6C" w14:textId="4B4667B4" w:rsidR="005712BD" w:rsidRPr="00A53FE2" w:rsidRDefault="00612965" w:rsidP="00F15F32">
            <w:pPr>
              <w:pStyle w:val="Default"/>
              <w:numPr>
                <w:ilvl w:val="0"/>
                <w:numId w:val="3"/>
              </w:numPr>
              <w:spacing w:before="120" w:afterLines="50" w:after="120"/>
              <w:ind w:left="714" w:hanging="357"/>
              <w:jc w:val="both"/>
            </w:pPr>
            <w:r w:rsidRPr="00612965">
              <w:rPr>
                <w:bCs/>
              </w:rPr>
              <w:t>Udział w projekcie „Profil uczestnika festiwalu filmowego"</w:t>
            </w:r>
            <w:r w:rsidRPr="00E6219D">
              <w:rPr>
                <w:b/>
                <w:bCs/>
              </w:rPr>
              <w:t xml:space="preserve"> </w:t>
            </w:r>
            <w:r w:rsidRPr="00E6219D">
              <w:t>w ramach programu Narodowego Centrum Kultury "Kultura - Interwencje"</w:t>
            </w:r>
            <w:r>
              <w:t xml:space="preserve"> w </w:t>
            </w:r>
            <w:r w:rsidRPr="00E6219D">
              <w:t xml:space="preserve"> 201</w:t>
            </w:r>
            <w:r>
              <w:t>8 r.</w:t>
            </w:r>
            <w:r w:rsidRPr="00E6219D">
              <w:t xml:space="preserve"> </w:t>
            </w:r>
          </w:p>
        </w:tc>
      </w:tr>
      <w:tr w:rsidR="005712BD" w:rsidRPr="00A53FE2" w14:paraId="17225792" w14:textId="77777777" w:rsidTr="7B15210F">
        <w:trPr>
          <w:trHeight w:val="680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FFC000" w:themeFill="accent4"/>
            <w:vAlign w:val="center"/>
          </w:tcPr>
          <w:p w14:paraId="699869DE" w14:textId="5C63FCB7" w:rsidR="005712BD" w:rsidRPr="00A53FE2" w:rsidRDefault="002A2009" w:rsidP="002A200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PROWADZONE ZAJĘCIA DYDAKTYCZNE</w:t>
            </w:r>
          </w:p>
        </w:tc>
      </w:tr>
      <w:tr w:rsidR="005712BD" w:rsidRPr="00A53FE2" w14:paraId="7E7D2B61" w14:textId="77777777" w:rsidTr="7B15210F">
        <w:tc>
          <w:tcPr>
            <w:tcW w:w="9606" w:type="dxa"/>
            <w:shd w:val="clear" w:color="auto" w:fill="auto"/>
          </w:tcPr>
          <w:p w14:paraId="0888ADB8" w14:textId="59E565EA" w:rsidR="005712BD" w:rsidRPr="00DE3562" w:rsidRDefault="00DE3562" w:rsidP="001B34C6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jc w:val="both"/>
              <w:rPr>
                <w:rFonts w:eastAsiaTheme="minorEastAsia"/>
                <w:szCs w:val="22"/>
              </w:rPr>
            </w:pPr>
            <w:r w:rsidRPr="00DE3562">
              <w:rPr>
                <w:rFonts w:eastAsiaTheme="minorEastAsia"/>
                <w:szCs w:val="22"/>
              </w:rPr>
              <w:t>projektowanie urbanistyczne</w:t>
            </w:r>
          </w:p>
        </w:tc>
      </w:tr>
      <w:tr w:rsidR="005712BD" w:rsidRPr="00A53FE2" w14:paraId="58A846BA" w14:textId="77777777" w:rsidTr="7B15210F">
        <w:trPr>
          <w:trHeight w:val="680"/>
        </w:trPr>
        <w:tc>
          <w:tcPr>
            <w:tcW w:w="9606" w:type="dxa"/>
            <w:shd w:val="clear" w:color="auto" w:fill="FFC000" w:themeFill="accent4"/>
            <w:vAlign w:val="center"/>
          </w:tcPr>
          <w:p w14:paraId="3CF5EF04" w14:textId="3F542863" w:rsidR="002A2009" w:rsidRPr="00A53FE2" w:rsidRDefault="002A2009" w:rsidP="002A200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A53FE2">
              <w:rPr>
                <w:rFonts w:ascii="Arial Narrow" w:hAnsi="Arial Narrow"/>
                <w:b/>
                <w:sz w:val="24"/>
              </w:rPr>
              <w:t>POZOSTAŁE OSIĄGNIĘCIA NAUKOWE</w:t>
            </w:r>
          </w:p>
          <w:p w14:paraId="22F629A4" w14:textId="42B1E047" w:rsidR="005712BD" w:rsidRPr="00A53FE2" w:rsidRDefault="005712BD" w:rsidP="002A2009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A53FE2">
              <w:rPr>
                <w:rFonts w:ascii="Arial Narrow" w:hAnsi="Arial Narrow"/>
                <w:sz w:val="24"/>
              </w:rPr>
              <w:t>(staże, nagrody, stypendia, etc.)</w:t>
            </w:r>
          </w:p>
        </w:tc>
      </w:tr>
      <w:tr w:rsidR="005712BD" w:rsidRPr="001B34C6" w14:paraId="6EEA0E75" w14:textId="77777777" w:rsidTr="7B15210F">
        <w:tc>
          <w:tcPr>
            <w:tcW w:w="9606" w:type="dxa"/>
          </w:tcPr>
          <w:p w14:paraId="1E1445E6" w14:textId="693C7189" w:rsidR="001B34C6" w:rsidRPr="001B34C6" w:rsidRDefault="001B34C6" w:rsidP="0099497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stażach naukowych i warsztatach:</w:t>
            </w:r>
          </w:p>
          <w:p w14:paraId="5BD74C83" w14:textId="31978D4B" w:rsidR="00DE3562" w:rsidRPr="001B34C6" w:rsidRDefault="00DE3562" w:rsidP="00DE356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bCs/>
              </w:rPr>
            </w:pPr>
            <w:r w:rsidRPr="001B34C6">
              <w:rPr>
                <w:bCs/>
              </w:rPr>
              <w:t xml:space="preserve">Zagraniczny staż naukowy w </w:t>
            </w:r>
            <w:proofErr w:type="spellStart"/>
            <w:r w:rsidRPr="001B34C6">
              <w:rPr>
                <w:bCs/>
              </w:rPr>
              <w:t>Technische</w:t>
            </w:r>
            <w:proofErr w:type="spellEnd"/>
            <w:r w:rsidRPr="001B34C6">
              <w:rPr>
                <w:bCs/>
              </w:rPr>
              <w:t xml:space="preserve"> </w:t>
            </w:r>
            <w:proofErr w:type="spellStart"/>
            <w:r w:rsidRPr="001B34C6">
              <w:rPr>
                <w:bCs/>
              </w:rPr>
              <w:t>Universität</w:t>
            </w:r>
            <w:proofErr w:type="spellEnd"/>
            <w:r w:rsidRPr="001B34C6">
              <w:rPr>
                <w:bCs/>
              </w:rPr>
              <w:t xml:space="preserve"> Dortmund w Niemczech – realizacja projektu pt. „The role of creative placemaking in </w:t>
            </w:r>
            <w:proofErr w:type="spellStart"/>
            <w:r w:rsidRPr="001B34C6">
              <w:rPr>
                <w:bCs/>
              </w:rPr>
              <w:t>humanization</w:t>
            </w:r>
            <w:proofErr w:type="spellEnd"/>
            <w:r w:rsidRPr="001B34C6">
              <w:rPr>
                <w:bCs/>
              </w:rPr>
              <w:t xml:space="preserve"> of </w:t>
            </w:r>
            <w:proofErr w:type="spellStart"/>
            <w:r w:rsidRPr="001B34C6">
              <w:rPr>
                <w:bCs/>
              </w:rPr>
              <w:t>space</w:t>
            </w:r>
            <w:proofErr w:type="spellEnd"/>
            <w:r w:rsidRPr="001B34C6">
              <w:rPr>
                <w:bCs/>
              </w:rPr>
              <w:t xml:space="preserve"> in German </w:t>
            </w:r>
            <w:proofErr w:type="spellStart"/>
            <w:r w:rsidRPr="001B34C6">
              <w:rPr>
                <w:bCs/>
              </w:rPr>
              <w:t>postindustrial</w:t>
            </w:r>
            <w:proofErr w:type="spellEnd"/>
            <w:r w:rsidRPr="001B34C6">
              <w:rPr>
                <w:bCs/>
              </w:rPr>
              <w:t xml:space="preserve"> </w:t>
            </w:r>
            <w:proofErr w:type="spellStart"/>
            <w:r w:rsidRPr="001B34C6">
              <w:rPr>
                <w:bCs/>
              </w:rPr>
              <w:t>cities</w:t>
            </w:r>
            <w:proofErr w:type="spellEnd"/>
            <w:r w:rsidRPr="001B34C6">
              <w:rPr>
                <w:bCs/>
              </w:rPr>
              <w:t>”, który związany był z realizacją pracy doktorskiej i finansowany jest w ramach projektu Inicjatywa Doskonałości – Uczelnia Badawcza (1-10.06.2022 r.).</w:t>
            </w:r>
          </w:p>
          <w:p w14:paraId="6D9F23F0" w14:textId="35011137" w:rsidR="00DE3562" w:rsidRPr="001B34C6" w:rsidRDefault="00DE3562" w:rsidP="00DE356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bCs/>
                <w:lang w:val="en-US"/>
              </w:rPr>
            </w:pPr>
            <w:proofErr w:type="spellStart"/>
            <w:r w:rsidRPr="001B34C6">
              <w:rPr>
                <w:lang w:val="en-US"/>
              </w:rPr>
              <w:t>Warsztaty</w:t>
            </w:r>
            <w:proofErr w:type="spellEnd"/>
            <w:r w:rsidRPr="001B34C6">
              <w:rPr>
                <w:lang w:val="en-US"/>
              </w:rPr>
              <w:t xml:space="preserve"> </w:t>
            </w:r>
            <w:proofErr w:type="spellStart"/>
            <w:r w:rsidRPr="001B34C6">
              <w:rPr>
                <w:lang w:val="en-US"/>
              </w:rPr>
              <w:t>naukowe</w:t>
            </w:r>
            <w:proofErr w:type="spellEnd"/>
            <w:r w:rsidRPr="001B34C6">
              <w:rPr>
                <w:lang w:val="en-US"/>
              </w:rPr>
              <w:t xml:space="preserve"> </w:t>
            </w:r>
            <w:proofErr w:type="spellStart"/>
            <w:r w:rsidRPr="001B34C6">
              <w:rPr>
                <w:lang w:val="en-US"/>
              </w:rPr>
              <w:t>dla</w:t>
            </w:r>
            <w:proofErr w:type="spellEnd"/>
            <w:r w:rsidRPr="001B34C6">
              <w:rPr>
                <w:lang w:val="en-US"/>
              </w:rPr>
              <w:t xml:space="preserve"> </w:t>
            </w:r>
            <w:proofErr w:type="spellStart"/>
            <w:r w:rsidRPr="001B34C6">
              <w:rPr>
                <w:lang w:val="en-US"/>
              </w:rPr>
              <w:t>doktorantów</w:t>
            </w:r>
            <w:proofErr w:type="spellEnd"/>
            <w:r w:rsidRPr="001B34C6">
              <w:rPr>
                <w:lang w:val="en-US"/>
              </w:rPr>
              <w:t xml:space="preserve"> </w:t>
            </w:r>
            <w:r w:rsidRPr="001B34C6">
              <w:rPr>
                <w:bCs/>
                <w:lang w:val="en-US"/>
              </w:rPr>
              <w:t>„</w:t>
            </w:r>
            <w:r w:rsidRPr="001B34C6">
              <w:rPr>
                <w:lang w:val="en-US"/>
              </w:rPr>
              <w:t xml:space="preserve">Thirty years after socialism: Path dependencies and emerging developments in Central and Eastern Europe” w Eberhard </w:t>
            </w:r>
            <w:proofErr w:type="spellStart"/>
            <w:r w:rsidRPr="001B34C6">
              <w:rPr>
                <w:lang w:val="en-US"/>
              </w:rPr>
              <w:t>Karls</w:t>
            </w:r>
            <w:proofErr w:type="spellEnd"/>
            <w:r w:rsidRPr="001B34C6">
              <w:rPr>
                <w:lang w:val="en-US"/>
              </w:rPr>
              <w:t xml:space="preserve"> Universität </w:t>
            </w:r>
            <w:r w:rsidR="001B34C6" w:rsidRPr="001B34C6">
              <w:rPr>
                <w:lang w:val="en-US"/>
              </w:rPr>
              <w:br/>
            </w:r>
            <w:r w:rsidRPr="001B34C6">
              <w:rPr>
                <w:lang w:val="en-US"/>
              </w:rPr>
              <w:t xml:space="preserve">w </w:t>
            </w:r>
            <w:proofErr w:type="spellStart"/>
            <w:r w:rsidRPr="001B34C6">
              <w:rPr>
                <w:lang w:val="en-US"/>
              </w:rPr>
              <w:t>Tybindze</w:t>
            </w:r>
            <w:proofErr w:type="spellEnd"/>
            <w:r w:rsidRPr="001B34C6">
              <w:rPr>
                <w:lang w:val="en-US"/>
              </w:rPr>
              <w:t xml:space="preserve"> (17 – 30.10.2021 r.).</w:t>
            </w:r>
          </w:p>
          <w:p w14:paraId="2D0DE45D" w14:textId="77777777" w:rsidR="001B34C6" w:rsidRPr="001B34C6" w:rsidRDefault="001B34C6" w:rsidP="0099497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 konferencji naukowych</w:t>
            </w:r>
          </w:p>
          <w:p w14:paraId="08FE9CBB" w14:textId="77777777" w:rsidR="001B34C6" w:rsidRPr="001B34C6" w:rsidRDefault="001B34C6" w:rsidP="001B34C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b/>
                <w:bCs/>
              </w:rPr>
            </w:pPr>
            <w:r w:rsidRPr="001B34C6">
              <w:t>Członek komitetu organizacyjnego konferencji „Teraźniejszość a wyzwania przyszłości geografii społeczno-ekonomicznej i gospodarki przestrzennej” (w 2021 r. i 2023 r.)</w:t>
            </w:r>
          </w:p>
          <w:p w14:paraId="2ACF565A" w14:textId="77777777" w:rsidR="001B34C6" w:rsidRPr="001B34C6" w:rsidRDefault="001B34C6" w:rsidP="001B34C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bCs/>
              </w:rPr>
            </w:pPr>
            <w:r w:rsidRPr="001B34C6">
              <w:t>Członek komitetu organizacyjnego dwóch ogólnopolskich konferencji</w:t>
            </w:r>
            <w:r w:rsidRPr="001B34C6">
              <w:rPr>
                <w:b/>
                <w:bCs/>
              </w:rPr>
              <w:t xml:space="preserve"> </w:t>
            </w:r>
            <w:r w:rsidRPr="001B34C6">
              <w:rPr>
                <w:bCs/>
              </w:rPr>
              <w:t>naukowych „Dzień Planisty” (w 2016 r. i 2017 r.).</w:t>
            </w:r>
          </w:p>
          <w:p w14:paraId="3F015946" w14:textId="77777777" w:rsidR="00C077E6" w:rsidRPr="00C077E6" w:rsidRDefault="00C077E6" w:rsidP="0099497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Nagrody i wyróżnienia</w:t>
            </w:r>
          </w:p>
          <w:p w14:paraId="7AEEC7A2" w14:textId="77777777" w:rsidR="00C077E6" w:rsidRDefault="00C077E6" w:rsidP="00C077E6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C077E6">
              <w:rPr>
                <w:bCs/>
              </w:rPr>
              <w:t xml:space="preserve">Nagroda (1 miejsce) za najlepszą pracę inżynierską w ogólnopolskim konkursie na najlepszą pracę dyplomową o tematyce miejskiej i metropolitalnej, organizowanym przez Instytut Metropolitalny (2018). </w:t>
            </w:r>
          </w:p>
          <w:p w14:paraId="7BE4BE37" w14:textId="77777777" w:rsidR="00C077E6" w:rsidRDefault="00C077E6" w:rsidP="00C077E6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C077E6">
              <w:rPr>
                <w:bCs/>
              </w:rPr>
              <w:t>Wyróżnienie za pracę magisterską w I Wydziałowym Konkursie Prac Dyplomowych, organizowanym przez Wydział Geografii Społeczno-Ekonomicznej i Gospodarki Przestrzennej UAM w Poznaniu.</w:t>
            </w:r>
          </w:p>
          <w:p w14:paraId="570FEC94" w14:textId="77777777" w:rsidR="0099497E" w:rsidRDefault="00C077E6" w:rsidP="0099497E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C077E6">
              <w:rPr>
                <w:bCs/>
              </w:rPr>
              <w:t>Stypendium Rektora UAM dla najlepszych studentów (2017/2018, 2018/2019).</w:t>
            </w:r>
          </w:p>
          <w:p w14:paraId="29A27BA2" w14:textId="77777777" w:rsidR="0099497E" w:rsidRPr="00E6219D" w:rsidRDefault="0099497E" w:rsidP="0099497E">
            <w:pPr>
              <w:spacing w:before="240" w:after="120" w:line="240" w:lineRule="auto"/>
              <w:jc w:val="both"/>
              <w:rPr>
                <w:rFonts w:cs="Times New Roman"/>
                <w:b/>
              </w:rPr>
            </w:pPr>
            <w:r w:rsidRPr="00E6219D">
              <w:rPr>
                <w:rFonts w:cs="Times New Roman"/>
                <w:b/>
              </w:rPr>
              <w:t>Pozostała aktywność</w:t>
            </w:r>
            <w:r>
              <w:rPr>
                <w:rFonts w:cs="Times New Roman"/>
                <w:b/>
              </w:rPr>
              <w:t>:</w:t>
            </w:r>
          </w:p>
          <w:p w14:paraId="596DCA4B" w14:textId="77777777" w:rsidR="0099497E" w:rsidRPr="00E6219D" w:rsidRDefault="0099497E" w:rsidP="0099497E">
            <w:pPr>
              <w:pStyle w:val="Akapitzlist"/>
              <w:numPr>
                <w:ilvl w:val="0"/>
                <w:numId w:val="14"/>
              </w:numPr>
              <w:jc w:val="both"/>
            </w:pPr>
            <w:r w:rsidRPr="00E6219D">
              <w:t>Członek Akademickiego Koła Naukowego Gospodarki Przestrzennej w latach 2016-2019:</w:t>
            </w:r>
          </w:p>
          <w:p w14:paraId="63F69448" w14:textId="77777777" w:rsidR="0099497E" w:rsidRPr="00E6219D" w:rsidRDefault="0099497E" w:rsidP="0099497E">
            <w:pPr>
              <w:pStyle w:val="Akapitzlist"/>
              <w:widowControl/>
              <w:numPr>
                <w:ilvl w:val="1"/>
                <w:numId w:val="13"/>
              </w:numPr>
              <w:suppressAutoHyphens w:val="0"/>
              <w:contextualSpacing w:val="0"/>
              <w:jc w:val="both"/>
            </w:pPr>
            <w:r w:rsidRPr="00E6219D">
              <w:t>wiceprezes AKNGP (kadencja w 2018 r.),</w:t>
            </w:r>
          </w:p>
          <w:p w14:paraId="3E73AAEC" w14:textId="5012999A" w:rsidR="0099497E" w:rsidRDefault="0099497E" w:rsidP="0099497E">
            <w:pPr>
              <w:pStyle w:val="Akapitzlist"/>
              <w:widowControl/>
              <w:numPr>
                <w:ilvl w:val="1"/>
                <w:numId w:val="13"/>
              </w:numPr>
              <w:suppressAutoHyphens w:val="0"/>
              <w:contextualSpacing w:val="0"/>
              <w:jc w:val="both"/>
            </w:pPr>
            <w:r w:rsidRPr="00E6219D">
              <w:t>redaktor naczelna czasopisma popularno-naukowego „Przegląd Planisty" (październik 2018 – luty 2019, członek redakcji: 2017 - 2018)</w:t>
            </w:r>
            <w:r w:rsidR="00CD1615">
              <w:t>.</w:t>
            </w:r>
          </w:p>
          <w:p w14:paraId="4ED8E6D4" w14:textId="5F9CC74B" w:rsidR="0099497E" w:rsidRDefault="0099497E" w:rsidP="0099497E">
            <w:pPr>
              <w:pStyle w:val="Akapitzlist"/>
              <w:numPr>
                <w:ilvl w:val="0"/>
                <w:numId w:val="14"/>
              </w:numPr>
              <w:jc w:val="both"/>
            </w:pPr>
            <w:r w:rsidRPr="00E6219D">
              <w:t>Udział w projekcie „Poznańska Mapa Barier” prowadzonym w ramach działalności Akademickiego Koła Naukowego Gospodarki Przestrzennej</w:t>
            </w:r>
            <w:r w:rsidR="00CD1615">
              <w:t>.</w:t>
            </w:r>
          </w:p>
          <w:p w14:paraId="2FE62868" w14:textId="77777777" w:rsidR="00CD1615" w:rsidRDefault="0099497E" w:rsidP="00CD1615">
            <w:pPr>
              <w:pStyle w:val="Akapitzlist"/>
              <w:numPr>
                <w:ilvl w:val="0"/>
                <w:numId w:val="14"/>
              </w:numPr>
              <w:jc w:val="both"/>
            </w:pPr>
            <w:r w:rsidRPr="00E6219D">
              <w:t>Udział w projekcie edukacyjno-badawczym „Poznańska Akademia Przestrzeni” prowadzonym w ramach działalności Akademickiego Koła Naukowego Gospodarki Przestrzennej</w:t>
            </w:r>
            <w:r w:rsidR="00CD1615">
              <w:t>.</w:t>
            </w:r>
          </w:p>
          <w:p w14:paraId="7A80BA2E" w14:textId="77777777" w:rsidR="00CD1615" w:rsidRDefault="0099497E" w:rsidP="00CD1615">
            <w:pPr>
              <w:pStyle w:val="Akapitzlist"/>
              <w:numPr>
                <w:ilvl w:val="0"/>
                <w:numId w:val="14"/>
              </w:numPr>
              <w:jc w:val="both"/>
            </w:pPr>
            <w:r w:rsidRPr="00E6219D">
              <w:t>Członek zespołu opracowującego Społeczną Strategię Rozwoju Gminy Murowana Goślina</w:t>
            </w:r>
          </w:p>
          <w:p w14:paraId="6E2DEB7E" w14:textId="77777777" w:rsidR="00CD1615" w:rsidRDefault="0099497E" w:rsidP="00CD1615">
            <w:pPr>
              <w:pStyle w:val="Akapitzlist"/>
              <w:numPr>
                <w:ilvl w:val="0"/>
                <w:numId w:val="14"/>
              </w:numPr>
              <w:jc w:val="both"/>
            </w:pPr>
            <w:r w:rsidRPr="00E6219D">
              <w:t>Członek zespołu opracowującego Gminny Program Rewitalizacji dla Miasta Poznania</w:t>
            </w:r>
          </w:p>
          <w:p w14:paraId="508A9103" w14:textId="1676FF54" w:rsidR="0099497E" w:rsidRPr="0099497E" w:rsidRDefault="0099497E" w:rsidP="00CD1615">
            <w:pPr>
              <w:pStyle w:val="Akapitzlist"/>
              <w:numPr>
                <w:ilvl w:val="0"/>
                <w:numId w:val="14"/>
              </w:numPr>
              <w:spacing w:after="240"/>
              <w:jc w:val="both"/>
            </w:pPr>
            <w:r w:rsidRPr="00E6219D">
              <w:t>Członek zespołu opracowującego Gminny Program Rewitalizacji dla Miasta Kalisza</w:t>
            </w:r>
          </w:p>
        </w:tc>
      </w:tr>
    </w:tbl>
    <w:p w14:paraId="24398DB3" w14:textId="77777777" w:rsidR="005712BD" w:rsidRPr="001B34C6" w:rsidRDefault="005712BD" w:rsidP="005712BD"/>
    <w:p w14:paraId="4EFDD4C8" w14:textId="77777777" w:rsidR="005712BD" w:rsidRPr="001B34C6" w:rsidRDefault="005712BD" w:rsidP="005712BD"/>
    <w:p w14:paraId="7AD8E4CE" w14:textId="77777777" w:rsidR="005712BD" w:rsidRPr="001B34C6" w:rsidRDefault="005712BD" w:rsidP="005712BD">
      <w:pPr>
        <w:ind w:left="1418"/>
      </w:pPr>
    </w:p>
    <w:p w14:paraId="6DCE9F1B" w14:textId="11EF723D" w:rsidR="005712BD" w:rsidRPr="005712BD" w:rsidRDefault="005712BD" w:rsidP="008C7DAC">
      <w:pPr>
        <w:tabs>
          <w:tab w:val="left" w:pos="1170"/>
        </w:tabs>
      </w:pPr>
      <w:r>
        <w:softHyphen/>
      </w:r>
      <w:r w:rsidR="008C7DAC">
        <w:tab/>
      </w:r>
      <w:bookmarkStart w:id="0" w:name="_GoBack"/>
      <w:bookmarkEnd w:id="0"/>
    </w:p>
    <w:sectPr w:rsidR="005712BD" w:rsidRPr="005712BD" w:rsidSect="005712BD">
      <w:headerReference w:type="default" r:id="rId13"/>
      <w:footerReference w:type="defaul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CA1B" w14:textId="77777777" w:rsidR="00136FA9" w:rsidRDefault="00136FA9" w:rsidP="005712BD">
      <w:pPr>
        <w:spacing w:after="0" w:line="240" w:lineRule="auto"/>
      </w:pPr>
      <w:r>
        <w:separator/>
      </w:r>
    </w:p>
  </w:endnote>
  <w:endnote w:type="continuationSeparator" w:id="0">
    <w:p w14:paraId="510AFFC5" w14:textId="77777777" w:rsidR="00136FA9" w:rsidRDefault="00136FA9" w:rsidP="0057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B4A0" w14:textId="77777777" w:rsidR="00A81103" w:rsidRPr="00FF6434" w:rsidRDefault="00A81103" w:rsidP="00A81103">
    <w:pPr>
      <w:pStyle w:val="Stopka"/>
      <w:rPr>
        <w:b/>
      </w:rPr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C13630" wp14:editId="30CBDECF">
              <wp:simplePos x="0" y="0"/>
              <wp:positionH relativeFrom="column">
                <wp:posOffset>2026920</wp:posOffset>
              </wp:positionH>
              <wp:positionV relativeFrom="paragraph">
                <wp:posOffset>99060</wp:posOffset>
              </wp:positionV>
              <wp:extent cx="4699000" cy="267970"/>
              <wp:effectExtent l="0" t="0" r="25400" b="1778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0" cy="267970"/>
                        <a:chOff x="4632" y="15720"/>
                        <a:chExt cx="7400" cy="422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4632" y="15720"/>
                          <a:ext cx="7400" cy="38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632" y="15720"/>
                          <a:ext cx="3472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2D49" w14:textId="77777777" w:rsidR="00A81103" w:rsidRPr="007D3B1A" w:rsidRDefault="00A81103" w:rsidP="00A8110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D3B1A">
                              <w:rPr>
                                <w:rFonts w:ascii="Calibri" w:hAnsi="Calibri" w:cs="Times New Roman"/>
                                <w:b/>
                                <w:noProof/>
                              </w:rPr>
                              <w:t>www.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noProof/>
                              </w:rPr>
                              <w:t>w</w:t>
                            </w:r>
                            <w:r w:rsidRPr="007D3B1A">
                              <w:rPr>
                                <w:rFonts w:ascii="Calibri" w:hAnsi="Calibri" w:cs="Times New Roman"/>
                                <w:b/>
                                <w:noProof/>
                              </w:rPr>
                              <w:t>gse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noProof/>
                              </w:rPr>
                              <w:t>i</w:t>
                            </w:r>
                            <w:r w:rsidRPr="007D3B1A">
                              <w:rPr>
                                <w:rFonts w:ascii="Calibri" w:hAnsi="Calibri" w:cs="Times New Roman"/>
                                <w:b/>
                                <w:noProof/>
                              </w:rPr>
                              <w:t>gp.amu.edu.pl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13630" id="Grupa 7" o:spid="_x0000_s1027" style="position:absolute;margin-left:159.6pt;margin-top:7.8pt;width:370pt;height:21.1pt;z-index:251664384" coordorigin="4632,15720" coordsize="740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">
              <v:rect id="Rectangle 6" o:spid="_x0000_s1028" style="position:absolute;left:4632;top:15720;width:740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" fillcolor="#ffc000" stroked="f" strokecolor="#4e6128" strokeweight="3pt">
                <v:shadow on="t" color="#4e6128" opacity=".5" offset="1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4632;top:15720;width:347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C002D49" w14:textId="77777777" w:rsidR="00A81103" w:rsidRPr="007D3B1A" w:rsidRDefault="00A81103" w:rsidP="00A81103">
                      <w:pPr>
                        <w:rPr>
                          <w:rFonts w:ascii="Calibri" w:hAnsi="Calibri"/>
                        </w:rPr>
                      </w:pPr>
                      <w:r w:rsidRPr="007D3B1A">
                        <w:rPr>
                          <w:rFonts w:ascii="Calibri" w:hAnsi="Calibri" w:cs="Times New Roman"/>
                          <w:b/>
                          <w:noProof/>
                        </w:rPr>
                        <w:t>www.</w:t>
                      </w:r>
                      <w:r>
                        <w:rPr>
                          <w:rFonts w:ascii="Calibri" w:hAnsi="Calibri" w:cs="Times New Roman"/>
                          <w:b/>
                          <w:noProof/>
                        </w:rPr>
                        <w:t>w</w:t>
                      </w:r>
                      <w:r w:rsidRPr="007D3B1A">
                        <w:rPr>
                          <w:rFonts w:ascii="Calibri" w:hAnsi="Calibri" w:cs="Times New Roman"/>
                          <w:b/>
                          <w:noProof/>
                        </w:rPr>
                        <w:t>gse</w:t>
                      </w:r>
                      <w:r>
                        <w:rPr>
                          <w:rFonts w:ascii="Calibri" w:hAnsi="Calibri" w:cs="Times New Roman"/>
                          <w:b/>
                          <w:noProof/>
                        </w:rPr>
                        <w:t>i</w:t>
                      </w:r>
                      <w:r w:rsidRPr="007D3B1A">
                        <w:rPr>
                          <w:rFonts w:ascii="Calibri" w:hAnsi="Calibri" w:cs="Times New Roman"/>
                          <w:b/>
                          <w:noProof/>
                        </w:rPr>
                        <w:t>gp.amu.edu.pl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C22089C" w14:textId="77777777" w:rsidR="00A81103" w:rsidRDefault="00A8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D414E" w14:textId="77777777" w:rsidR="00136FA9" w:rsidRDefault="00136FA9" w:rsidP="005712BD">
      <w:pPr>
        <w:spacing w:after="0" w:line="240" w:lineRule="auto"/>
      </w:pPr>
      <w:r>
        <w:separator/>
      </w:r>
    </w:p>
  </w:footnote>
  <w:footnote w:type="continuationSeparator" w:id="0">
    <w:p w14:paraId="7EAD6B50" w14:textId="77777777" w:rsidR="00136FA9" w:rsidRDefault="00136FA9" w:rsidP="0057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7924" w14:textId="77777777" w:rsidR="005712BD" w:rsidRDefault="00A81103" w:rsidP="005712BD">
    <w:pPr>
      <w:pStyle w:val="Nagwek"/>
      <w:tabs>
        <w:tab w:val="clear" w:pos="4536"/>
        <w:tab w:val="clear" w:pos="9072"/>
        <w:tab w:val="left" w:pos="2985"/>
      </w:tabs>
      <w:spacing w:before="240"/>
      <w:ind w:left="-1417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DF0586" wp14:editId="52E3C609">
          <wp:simplePos x="0" y="0"/>
          <wp:positionH relativeFrom="column">
            <wp:posOffset>215459</wp:posOffset>
          </wp:positionH>
          <wp:positionV relativeFrom="paragraph">
            <wp:posOffset>-361950</wp:posOffset>
          </wp:positionV>
          <wp:extent cx="828675" cy="974090"/>
          <wp:effectExtent l="0" t="0" r="9525" b="0"/>
          <wp:wrapNone/>
          <wp:docPr id="6" name="Obraz 6" descr="Logo_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Logo_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E22D7" wp14:editId="5A1B5E62">
              <wp:simplePos x="0" y="0"/>
              <wp:positionH relativeFrom="column">
                <wp:posOffset>1956297</wp:posOffset>
              </wp:positionH>
              <wp:positionV relativeFrom="paragraph">
                <wp:posOffset>52926</wp:posOffset>
              </wp:positionV>
              <wp:extent cx="5190628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0628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 w14:anchorId="3ABE011C">
            <v:shapetype id="_x0000_t32" coordsize="21600,21600" o:oned="t" filled="f" o:spt="32" path="m,l21600,21600e" w14:anchorId="1476F57F">
              <v:path fillok="f" arrowok="t" o:connecttype="none"/>
              <o:lock v:ext="edit" shapetype="t"/>
            </v:shapetype>
            <v:shape id="Łącznik prosty ze strzałką 2" style="position:absolute;margin-left:154.05pt;margin-top:4.15pt;width:4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"/>
          </w:pict>
        </mc:Fallback>
      </mc:AlternateContent>
    </w:r>
    <w:r w:rsidR="0057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00ABFE" wp14:editId="1FD319AD">
              <wp:simplePos x="0" y="0"/>
              <wp:positionH relativeFrom="column">
                <wp:posOffset>1862455</wp:posOffset>
              </wp:positionH>
              <wp:positionV relativeFrom="paragraph">
                <wp:posOffset>-171064</wp:posOffset>
              </wp:positionV>
              <wp:extent cx="4771390" cy="654685"/>
              <wp:effectExtent l="0" t="0" r="0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139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A4729" w14:textId="77777777" w:rsidR="005712BD" w:rsidRPr="002A2009" w:rsidRDefault="005712BD" w:rsidP="005712BD">
                          <w:pPr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323E4F" w:themeColor="text2" w:themeShade="BF"/>
                              <w:spacing w:val="-3"/>
                              <w:sz w:val="28"/>
                              <w:szCs w:val="28"/>
                            </w:rPr>
                          </w:pPr>
                          <w:r w:rsidRPr="002A2009"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323E4F" w:themeColor="text2" w:themeShade="BF"/>
                              <w:spacing w:val="-3"/>
                              <w:sz w:val="28"/>
                              <w:szCs w:val="28"/>
                            </w:rPr>
                            <w:t>Uniwersytet im. Adama Mickiewicza w Poznaniu</w:t>
                          </w:r>
                        </w:p>
                        <w:p w14:paraId="3DB8AE76" w14:textId="77777777" w:rsidR="005712BD" w:rsidRPr="002A2009" w:rsidRDefault="005712BD" w:rsidP="005712BD">
                          <w:pPr>
                            <w:rPr>
                              <w:rFonts w:ascii="Times New Roman" w:hAnsi="Times New Roman" w:cs="Times New Roman"/>
                              <w:b/>
                              <w:color w:val="323E4F" w:themeColor="text2" w:themeShade="BF"/>
                              <w:spacing w:val="-3"/>
                              <w:sz w:val="24"/>
                              <w:szCs w:val="24"/>
                            </w:rPr>
                          </w:pPr>
                          <w:r w:rsidRPr="002A2009">
                            <w:rPr>
                              <w:rFonts w:ascii="Times New Roman" w:hAnsi="Times New Roman" w:cs="Times New Roman"/>
                              <w:b/>
                              <w:color w:val="323E4F" w:themeColor="text2" w:themeShade="BF"/>
                              <w:spacing w:val="-3"/>
                              <w:sz w:val="24"/>
                              <w:szCs w:val="24"/>
                            </w:rPr>
                            <w:t>Wydział Geografii Społeczno-Ekonomicznej i Gospodarki Przestrzennej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0ABF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46.65pt;margin-top:-13.45pt;width:375.7pt;height:5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" stroked="f">
              <v:textbox inset=",0,,0">
                <w:txbxContent>
                  <w:p w14:paraId="33EA4729" w14:textId="77777777" w:rsidR="005712BD" w:rsidRPr="002A2009" w:rsidRDefault="005712BD" w:rsidP="005712BD">
                    <w:pPr>
                      <w:rPr>
                        <w:rFonts w:ascii="Times New Roman" w:hAnsi="Times New Roman" w:cs="Times New Roman"/>
                        <w:b/>
                        <w:smallCaps/>
                        <w:color w:val="323E4F" w:themeColor="text2" w:themeShade="BF"/>
                        <w:spacing w:val="-3"/>
                        <w:sz w:val="28"/>
                        <w:szCs w:val="28"/>
                      </w:rPr>
                    </w:pPr>
                    <w:r w:rsidRPr="002A2009">
                      <w:rPr>
                        <w:rFonts w:ascii="Times New Roman" w:hAnsi="Times New Roman" w:cs="Times New Roman"/>
                        <w:b/>
                        <w:smallCaps/>
                        <w:color w:val="323E4F" w:themeColor="text2" w:themeShade="BF"/>
                        <w:spacing w:val="-3"/>
                        <w:sz w:val="28"/>
                        <w:szCs w:val="28"/>
                      </w:rPr>
                      <w:t>Uniwersytet im. Adama Mickiewicza w Poznaniu</w:t>
                    </w:r>
                  </w:p>
                  <w:p w14:paraId="3DB8AE76" w14:textId="77777777" w:rsidR="005712BD" w:rsidRPr="002A2009" w:rsidRDefault="005712BD" w:rsidP="005712BD">
                    <w:pPr>
                      <w:rPr>
                        <w:rFonts w:ascii="Times New Roman" w:hAnsi="Times New Roman" w:cs="Times New Roman"/>
                        <w:b/>
                        <w:color w:val="323E4F" w:themeColor="text2" w:themeShade="BF"/>
                        <w:spacing w:val="-3"/>
                        <w:sz w:val="24"/>
                        <w:szCs w:val="24"/>
                      </w:rPr>
                    </w:pPr>
                    <w:r w:rsidRPr="002A2009">
                      <w:rPr>
                        <w:rFonts w:ascii="Times New Roman" w:hAnsi="Times New Roman" w:cs="Times New Roman"/>
                        <w:b/>
                        <w:color w:val="323E4F" w:themeColor="text2" w:themeShade="BF"/>
                        <w:spacing w:val="-3"/>
                        <w:sz w:val="24"/>
                        <w:szCs w:val="24"/>
                      </w:rPr>
                      <w:t>Wydział Geografii Społeczno-Ekonomicznej i Gospodarki Przestrzennej</w:t>
                    </w:r>
                  </w:p>
                </w:txbxContent>
              </v:textbox>
            </v:shape>
          </w:pict>
        </mc:Fallback>
      </mc:AlternateContent>
    </w:r>
    <w:r w:rsidR="005712BD">
      <w:tab/>
    </w:r>
  </w:p>
  <w:p w14:paraId="2CB93471" w14:textId="77777777" w:rsidR="005712BD" w:rsidRDefault="005712B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137BE" wp14:editId="063419CB">
              <wp:simplePos x="0" y="0"/>
              <wp:positionH relativeFrom="column">
                <wp:posOffset>1952625</wp:posOffset>
              </wp:positionH>
              <wp:positionV relativeFrom="paragraph">
                <wp:posOffset>231361</wp:posOffset>
              </wp:positionV>
              <wp:extent cx="5456251" cy="0"/>
              <wp:effectExtent l="0" t="19050" r="49530" b="3810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6251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 w14:anchorId="53D484F8">
            <v:shape id="Łącznik prosty ze strzałką 3" style="position:absolute;margin-left:153.75pt;margin-top:18.2pt;width:42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" strokeweight="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" w14:anchorId="3F63657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6FA"/>
    <w:multiLevelType w:val="hybridMultilevel"/>
    <w:tmpl w:val="4BB0F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09504"/>
    <w:multiLevelType w:val="hybridMultilevel"/>
    <w:tmpl w:val="986E4832"/>
    <w:lvl w:ilvl="0" w:tplc="34506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6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2C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AB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8B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A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0F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03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AF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0353"/>
    <w:multiLevelType w:val="hybridMultilevel"/>
    <w:tmpl w:val="EA16F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719C"/>
    <w:multiLevelType w:val="hybridMultilevel"/>
    <w:tmpl w:val="75F8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12D8"/>
    <w:multiLevelType w:val="hybridMultilevel"/>
    <w:tmpl w:val="78027EBE"/>
    <w:lvl w:ilvl="0" w:tplc="C696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08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4E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0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A5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6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6F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08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E7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423F5"/>
    <w:multiLevelType w:val="hybridMultilevel"/>
    <w:tmpl w:val="8FCE66F8"/>
    <w:lvl w:ilvl="0" w:tplc="8F28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25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EC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CF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7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A4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01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6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E7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FDB6"/>
    <w:multiLevelType w:val="hybridMultilevel"/>
    <w:tmpl w:val="6C08C994"/>
    <w:lvl w:ilvl="0" w:tplc="BBC8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A6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46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6C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2C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8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CC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A2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25F8"/>
    <w:multiLevelType w:val="hybridMultilevel"/>
    <w:tmpl w:val="9AA0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4467"/>
    <w:multiLevelType w:val="hybridMultilevel"/>
    <w:tmpl w:val="A776F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56F2"/>
    <w:multiLevelType w:val="hybridMultilevel"/>
    <w:tmpl w:val="B7DCF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42DAE"/>
    <w:multiLevelType w:val="hybridMultilevel"/>
    <w:tmpl w:val="6F4E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C2A6D"/>
    <w:multiLevelType w:val="hybridMultilevel"/>
    <w:tmpl w:val="B66E3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81465"/>
    <w:multiLevelType w:val="hybridMultilevel"/>
    <w:tmpl w:val="C3E4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22C9F"/>
    <w:multiLevelType w:val="hybridMultilevel"/>
    <w:tmpl w:val="078C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BD"/>
    <w:rsid w:val="00014343"/>
    <w:rsid w:val="000D7279"/>
    <w:rsid w:val="00136FA9"/>
    <w:rsid w:val="001B34C6"/>
    <w:rsid w:val="002A2009"/>
    <w:rsid w:val="002E24D9"/>
    <w:rsid w:val="002F3615"/>
    <w:rsid w:val="00314052"/>
    <w:rsid w:val="003FB9F6"/>
    <w:rsid w:val="0057062D"/>
    <w:rsid w:val="005712BD"/>
    <w:rsid w:val="00612965"/>
    <w:rsid w:val="006C4124"/>
    <w:rsid w:val="00705A0F"/>
    <w:rsid w:val="008C7DAC"/>
    <w:rsid w:val="00914FC6"/>
    <w:rsid w:val="0095019F"/>
    <w:rsid w:val="0099497E"/>
    <w:rsid w:val="00A53FE2"/>
    <w:rsid w:val="00A81103"/>
    <w:rsid w:val="00AB309D"/>
    <w:rsid w:val="00B93794"/>
    <w:rsid w:val="00C077E6"/>
    <w:rsid w:val="00C33846"/>
    <w:rsid w:val="00C35097"/>
    <w:rsid w:val="00C901F6"/>
    <w:rsid w:val="00C954FD"/>
    <w:rsid w:val="00CB6A66"/>
    <w:rsid w:val="00CD0557"/>
    <w:rsid w:val="00CD1615"/>
    <w:rsid w:val="00CE1B3B"/>
    <w:rsid w:val="00D25609"/>
    <w:rsid w:val="00D80C31"/>
    <w:rsid w:val="00D86213"/>
    <w:rsid w:val="00DE3562"/>
    <w:rsid w:val="00E76590"/>
    <w:rsid w:val="00F079BC"/>
    <w:rsid w:val="00F15F32"/>
    <w:rsid w:val="00F73A1C"/>
    <w:rsid w:val="01CB1F62"/>
    <w:rsid w:val="0263172B"/>
    <w:rsid w:val="03FF5E6D"/>
    <w:rsid w:val="05C06C46"/>
    <w:rsid w:val="099ADEAD"/>
    <w:rsid w:val="0A36431C"/>
    <w:rsid w:val="0AE64D27"/>
    <w:rsid w:val="0B6E6380"/>
    <w:rsid w:val="0C9C6E3C"/>
    <w:rsid w:val="0DF2696B"/>
    <w:rsid w:val="0F2E492C"/>
    <w:rsid w:val="0F4C805D"/>
    <w:rsid w:val="1190CD9C"/>
    <w:rsid w:val="14165E31"/>
    <w:rsid w:val="152774B1"/>
    <w:rsid w:val="15AD1A4F"/>
    <w:rsid w:val="162DB6D2"/>
    <w:rsid w:val="1773C0EC"/>
    <w:rsid w:val="17CA53FC"/>
    <w:rsid w:val="195BE0C8"/>
    <w:rsid w:val="1D03D123"/>
    <w:rsid w:val="1D0F9037"/>
    <w:rsid w:val="1EF80D58"/>
    <w:rsid w:val="1F5CF184"/>
    <w:rsid w:val="20E38AF9"/>
    <w:rsid w:val="24921860"/>
    <w:rsid w:val="25D0528C"/>
    <w:rsid w:val="27B027FA"/>
    <w:rsid w:val="28F128C6"/>
    <w:rsid w:val="2A72164B"/>
    <w:rsid w:val="2AF3EC0E"/>
    <w:rsid w:val="2BA71570"/>
    <w:rsid w:val="2C266BB3"/>
    <w:rsid w:val="2CAD0732"/>
    <w:rsid w:val="2D58ADA9"/>
    <w:rsid w:val="2EC505F6"/>
    <w:rsid w:val="2EF1FFB1"/>
    <w:rsid w:val="2F09A9AD"/>
    <w:rsid w:val="302DC230"/>
    <w:rsid w:val="30574331"/>
    <w:rsid w:val="34002EBC"/>
    <w:rsid w:val="3492438E"/>
    <w:rsid w:val="35F97D2A"/>
    <w:rsid w:val="3607B6F5"/>
    <w:rsid w:val="36B7661F"/>
    <w:rsid w:val="379B71C9"/>
    <w:rsid w:val="3848A497"/>
    <w:rsid w:val="3914D641"/>
    <w:rsid w:val="3937422A"/>
    <w:rsid w:val="3948511B"/>
    <w:rsid w:val="39D4BCFF"/>
    <w:rsid w:val="39F4922A"/>
    <w:rsid w:val="3E30F887"/>
    <w:rsid w:val="400AB9E2"/>
    <w:rsid w:val="42D9CEEB"/>
    <w:rsid w:val="44B22CC1"/>
    <w:rsid w:val="45B9669C"/>
    <w:rsid w:val="47EF3674"/>
    <w:rsid w:val="4865D5CD"/>
    <w:rsid w:val="48B5377D"/>
    <w:rsid w:val="491F065A"/>
    <w:rsid w:val="4A37DC68"/>
    <w:rsid w:val="4B93537B"/>
    <w:rsid w:val="4BCA95CB"/>
    <w:rsid w:val="4CFF9EB4"/>
    <w:rsid w:val="4E6C63CE"/>
    <w:rsid w:val="4EC066D0"/>
    <w:rsid w:val="50337751"/>
    <w:rsid w:val="5065EB3C"/>
    <w:rsid w:val="507AD3F1"/>
    <w:rsid w:val="521CA326"/>
    <w:rsid w:val="522CFB5A"/>
    <w:rsid w:val="528F994D"/>
    <w:rsid w:val="536B4085"/>
    <w:rsid w:val="54905254"/>
    <w:rsid w:val="54FFC4BA"/>
    <w:rsid w:val="562C22B5"/>
    <w:rsid w:val="565E08A1"/>
    <w:rsid w:val="5921D9C6"/>
    <w:rsid w:val="593E5536"/>
    <w:rsid w:val="59C159AC"/>
    <w:rsid w:val="5AD6D156"/>
    <w:rsid w:val="5B5D2A0D"/>
    <w:rsid w:val="5D3FD3BC"/>
    <w:rsid w:val="60A3E589"/>
    <w:rsid w:val="611D91FA"/>
    <w:rsid w:val="61308033"/>
    <w:rsid w:val="61C07D99"/>
    <w:rsid w:val="68C06543"/>
    <w:rsid w:val="6A5C35A4"/>
    <w:rsid w:val="6B7933C3"/>
    <w:rsid w:val="6D3FA32C"/>
    <w:rsid w:val="6DE39F02"/>
    <w:rsid w:val="6E4AA2A9"/>
    <w:rsid w:val="706D81F8"/>
    <w:rsid w:val="7181C19D"/>
    <w:rsid w:val="72659504"/>
    <w:rsid w:val="73F19CFF"/>
    <w:rsid w:val="741E78D0"/>
    <w:rsid w:val="741ED3A8"/>
    <w:rsid w:val="74D1E5C6"/>
    <w:rsid w:val="78B1D7EF"/>
    <w:rsid w:val="79367AC2"/>
    <w:rsid w:val="7B15210F"/>
    <w:rsid w:val="7B39E08A"/>
    <w:rsid w:val="7EA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18EFB"/>
  <w15:chartTrackingRefBased/>
  <w15:docId w15:val="{A6FCEBA6-D495-4C17-831E-486D566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12BD"/>
  </w:style>
  <w:style w:type="paragraph" w:styleId="Stopka">
    <w:name w:val="footer"/>
    <w:basedOn w:val="Normalny"/>
    <w:link w:val="StopkaZnak"/>
    <w:uiPriority w:val="99"/>
    <w:unhideWhenUsed/>
    <w:rsid w:val="0057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BD"/>
  </w:style>
  <w:style w:type="paragraph" w:styleId="Akapitzlist">
    <w:name w:val="List Paragraph"/>
    <w:basedOn w:val="Normalny"/>
    <w:uiPriority w:val="34"/>
    <w:qFormat/>
    <w:rsid w:val="00C954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5097"/>
    <w:rPr>
      <w:color w:val="0563C1" w:themeColor="hyperlink"/>
      <w:u w:val="single"/>
    </w:rPr>
  </w:style>
  <w:style w:type="paragraph" w:customStyle="1" w:styleId="excerpt">
    <w:name w:val="excerpt"/>
    <w:basedOn w:val="Normalny"/>
    <w:uiPriority w:val="1"/>
    <w:rsid w:val="6B7933C3"/>
    <w:pPr>
      <w:spacing w:beforeAutospacing="1" w:afterAutospacing="1"/>
      <w:ind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61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1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2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rofile/Malwina-Balcera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wina.balcerak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4bbd236e-4155-4eda-959a-1787dc881ac1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4148FAF82E140888D482D4892A0FC" ma:contentTypeVersion="18" ma:contentTypeDescription="Utwórz nowy dokument." ma:contentTypeScope="" ma:versionID="d4e7338e8d937d8bbf019b654e03beb0">
  <xsd:schema xmlns:xsd="http://www.w3.org/2001/XMLSchema" xmlns:xs="http://www.w3.org/2001/XMLSchema" xmlns:p="http://schemas.microsoft.com/office/2006/metadata/properties" xmlns:ns1="http://schemas.microsoft.com/sharepoint/v3" xmlns:ns3="4bbd236e-4155-4eda-959a-1787dc881ac1" xmlns:ns4="ea21f16f-89a4-4528-9a79-5a3ee07ced23" targetNamespace="http://schemas.microsoft.com/office/2006/metadata/properties" ma:root="true" ma:fieldsID="f576bc77e5db81286c5e4a70fd35d123" ns1:_="" ns3:_="" ns4:_="">
    <xsd:import namespace="http://schemas.microsoft.com/sharepoint/v3"/>
    <xsd:import namespace="4bbd236e-4155-4eda-959a-1787dc881ac1"/>
    <xsd:import namespace="ea21f16f-89a4-4528-9a79-5a3ee07ce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d236e-4155-4eda-959a-1787dc881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1f16f-89a4-4528-9a79-5a3ee07ce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192F-4425-4F69-BADC-53A4754DA5EE}">
  <ds:schemaRefs>
    <ds:schemaRef ds:uri="http://schemas.microsoft.com/office/2006/metadata/properties"/>
    <ds:schemaRef ds:uri="http://purl.org/dc/terms/"/>
    <ds:schemaRef ds:uri="4bbd236e-4155-4eda-959a-1787dc881a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a21f16f-89a4-4528-9a79-5a3ee07ced23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DB1672-5516-45F8-957B-24CAB97AB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8BAD9-8C7D-4B3B-8AD2-36327CEB0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bd236e-4155-4eda-959a-1787dc881ac1"/>
    <ds:schemaRef ds:uri="ea21f16f-89a4-4528-9a79-5a3ee07c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BC0F4-D6E7-463E-97E0-D131561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Sowada</dc:creator>
  <cp:keywords/>
  <dc:description/>
  <cp:lastModifiedBy>Malwina Balcerak</cp:lastModifiedBy>
  <cp:revision>2</cp:revision>
  <dcterms:created xsi:type="dcterms:W3CDTF">2023-07-17T10:20:00Z</dcterms:created>
  <dcterms:modified xsi:type="dcterms:W3CDTF">2023-07-17T10:20:00Z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0x0101003114148FAF82E140888D482D4892A0FC</vt:lpwstr>
  </property>
</Properties>
</file>