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KONKURSU im. Jędrzeja Gadzińskiego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Konkurs im. Jędrzeja Gadzińskiego, zwany dalej „Konkursem” organizowany jest wspólnie przez Polskie Towarzystwo Geograficzne - Komisję Geografii Komunikacji i Uniwersytet im. Adama Mickiewicza w Poznaniu – Wydział</w:t>
      </w:r>
      <w:r>
        <w:rPr/>
        <w:t xml:space="preserve"> </w:t>
      </w:r>
      <w:r>
        <w:rPr>
          <w:sz w:val="26"/>
          <w:szCs w:val="26"/>
        </w:rPr>
        <w:t xml:space="preserve">Geografii Społeczno-Ekonomicznej i Gospodarki Przestrzennej. 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Celem ustanowienia Konkursu jest: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upowszechnienie wiedzy o dorobku i działalności dr Jędrzeja Gadzińskiego, 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popularyzacja badań z zakresu Geografii Komunikacji, 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realizacja zadań Uniwersytetu im. Adama Mickiewicza, w tym przede wszystkim: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popularyzacja wiedzy z zakresu Geografii Komunikacji, 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upowszechnianie i pomnażanie osiągnięć nauki, kultury i techniki,  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stwarzanie warunków do wszechstronnego rozwoju studentów i doktorantów; 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realizacja zadań Polskiego Towarzystwa Geograficznego, w tym przede wszystkim: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sz w:val="26"/>
          <w:szCs w:val="26"/>
        </w:rPr>
      </w:pPr>
      <w:r>
        <w:rPr>
          <w:sz w:val="26"/>
          <w:szCs w:val="26"/>
        </w:rPr>
        <w:t>działanie na rzecz rozwoju nauk geograficznych i nauczania geografii;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podnoszenie społecznego prestiżu geografii i wykorzystania wiedzy geograficznej; 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upowszechnianie w społeczeństwie rzetelnej i obiektywnej wiedzy geograficznej, a zwłaszcza naukowego poznawania kraju i świata; 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działanie na rzecz rozwoju społeczności lokalnych i regionalnych.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jest organizowany na zasadach określonych niniejszym regulaminem (zwanym dalej „Regulaminem") i zgodnie z powszechnie obowiązującymi przepisami prawa polskiego.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odbywa się raz w roku. 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adresowany jest do absolwentów studiów drugiego stopnia lub jednolitych studiów magisterskich realizowanych na uczelniach wyższych mających siedzibę na obszarze Rzeczypospolitej Polskiej. 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Konkursu mogą być zgłaszane jedynie prace dyplomowe z zakresu Geografii Komunikacji (zwane dalej „Pracami”), absolwentów wskazanych w ust. 2, którzy uzyskali dyplom ukończenia studiów i otrzymali pozytywną ocenę pracy dyplomowej w roku kalendarzowym poprzedzającym datę upływu terminu zgłaszania Prac.  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Prace do Konkursu należy zgłaszać w terminie do 31 stycznia każdego roku.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Prace do Konkursu mogą zgłaszać autorzy Prac lub promotorzy Prac. 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Zgłoszenie Pracy do Konkursu musi zawierać: </w:t>
      </w:r>
    </w:p>
    <w:p>
      <w:pPr>
        <w:pStyle w:val="ListParagraph"/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pracę w wersji elektronicznej,</w:t>
      </w:r>
    </w:p>
    <w:p>
      <w:pPr>
        <w:pStyle w:val="ListParagraph"/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opinię promotora, </w:t>
      </w:r>
    </w:p>
    <w:p>
      <w:pPr>
        <w:pStyle w:val="ListParagraph"/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formularz zawierający dane kontaktowe autora, tj. : numer telefonu, adres mailowy i adres do korespondencji.</w:t>
      </w:r>
    </w:p>
    <w:p>
      <w:pPr>
        <w:pStyle w:val="ListParagraph"/>
        <w:numPr>
          <w:ilvl w:val="0"/>
          <w:numId w:val="5"/>
        </w:numPr>
        <w:ind w:left="426" w:hanging="426"/>
        <w:rPr>
          <w:bCs/>
          <w:sz w:val="26"/>
          <w:szCs w:val="26"/>
        </w:rPr>
      </w:pPr>
      <w:r>
        <w:rPr>
          <w:bCs/>
          <w:sz w:val="26"/>
          <w:szCs w:val="26"/>
        </w:rPr>
        <w:t>Zgłoszenia Prac do Konkursu przesyła się na adres wskazany w ogłoszeniu o konkursie.</w:t>
      </w:r>
    </w:p>
    <w:p>
      <w:pPr>
        <w:pStyle w:val="ListParagraph"/>
        <w:numPr>
          <w:ilvl w:val="0"/>
          <w:numId w:val="5"/>
        </w:numPr>
        <w:ind w:left="426" w:hanging="42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Zgłoszenia niekompletne lub zawierające niekompletne Prace nie będą dopuszczone do Konkursu.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</w:t>
      </w:r>
    </w:p>
    <w:p>
      <w:pPr>
        <w:pStyle w:val="ListParagraph"/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Nagrodę w Konkursie stanowi:</w:t>
      </w:r>
    </w:p>
    <w:p>
      <w:pPr>
        <w:pStyle w:val="ListParagraph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bezpłatne uczestnictwo w corocznej Międzynarodowej Konferencji Geografii Komunikacji wraz z publikacją w czasopiśmie Prace Geografii Komunikacji PTG – nagroda ufundowana przez Komisję Geografii Komunikacji Polskiego Towarzystwa Geograficznego, </w:t>
      </w:r>
    </w:p>
    <w:p>
      <w:pPr>
        <w:pStyle w:val="ListParagraph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nagroda finansowa w kwocie 5.000,00 zł (pięć tysięcy złotych) – ufundowana przez Uniwersytet im. Adama Mickiewicza w Poznaniu. </w:t>
      </w:r>
    </w:p>
    <w:p>
      <w:pPr>
        <w:pStyle w:val="ListParagraph"/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Wyklucza się możliwość zamiany nagrody, o której mowa w ust. 1 pkt. a) na ekwiwalent pieniężny lub na inną nagrodę rzeczową. </w:t>
      </w:r>
    </w:p>
    <w:p>
      <w:pPr>
        <w:pStyle w:val="ListParagraph"/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Organizatorzy Konkursu uprawnieni są do potrącenia z kwoty przyznanej nagrody wszelkich podatków wymaganych na podstawie przepisów powszechnie obowiązującego prawa.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4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Nagrodę w Konkursie przyznaje Kapituła Konkursu, składająca się z 5 członków:</w:t>
      </w:r>
    </w:p>
    <w:p>
      <w:pPr>
        <w:pStyle w:val="ListParagraph"/>
        <w:numPr>
          <w:ilvl w:val="0"/>
          <w:numId w:val="8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przedstawicieli Polskiego Towarzystwa Geograficznego, wskazywanych przez Zarząd Komisji Geografii Komunikacji PTG, </w:t>
      </w:r>
    </w:p>
    <w:p>
      <w:pPr>
        <w:pStyle w:val="ListParagraph"/>
        <w:numPr>
          <w:ilvl w:val="0"/>
          <w:numId w:val="8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przedstawicieli Uniwersytetu im. Adama Mickiewicza w Poznaniu z Wydziału Geografii Społeczno – Ekonomicznej i Gospodarki Przestrzennej UAM, wskazywanych przez Radę Naukową Dyscypliny Geografia Społeczno-Ekonomiczna i Gospodarka Przestrzenna, </w:t>
      </w:r>
    </w:p>
    <w:p>
      <w:pPr>
        <w:pStyle w:val="ListParagraph"/>
        <w:numPr>
          <w:ilvl w:val="0"/>
          <w:numId w:val="8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1 przedstawiciela wskazywanego przez Rektora Uniwersytetu im. Adama Mickiewicza w Poznaniu.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Przewodniczącym Kapituły </w:t>
      </w:r>
      <w:bookmarkStart w:id="0" w:name="_Hlk89774775"/>
      <w:r>
        <w:rPr>
          <w:sz w:val="26"/>
          <w:szCs w:val="26"/>
        </w:rPr>
        <w:t xml:space="preserve">Konkursu </w:t>
      </w:r>
      <w:bookmarkEnd w:id="0"/>
      <w:r>
        <w:rPr>
          <w:sz w:val="26"/>
          <w:szCs w:val="26"/>
        </w:rPr>
        <w:t xml:space="preserve">jest osoba wskazana przez Zarząd Polskiego Towarzystwa Geograficznego. 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Posiedzenia Kapituły Konkursu odbywają w się trybie stacjonarnym lub zdalnym. 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Kapituła</w:t>
      </w:r>
      <w:r>
        <w:rPr/>
        <w:t xml:space="preserve"> </w:t>
      </w:r>
      <w:r>
        <w:rPr>
          <w:sz w:val="26"/>
          <w:szCs w:val="26"/>
        </w:rPr>
        <w:t xml:space="preserve">Konkursu ma prawo powołać recenzentów, bez prawa głosu. 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Kapituła Konkursu ma prawo poprosić o udział w spotkaniu promotora danej Pracy, bez prawa głosu.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Kapituła Konkursu obraduje w pełnym składzie członkowskim. 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braku możliwości skompletowania regulaminowego składu Kapituły Konkursu w okresie rozpatrywania zgłoszeń (choroba, wyjazd za granicę, kolizja interesów, itp.), na wniosek przewodniczącego Kapituły Konkursu, podmiot wskazujący członka który nie może wziąć udziału w spotkaniach Kapituły Konkursu wyznacza inną osobę zgodnie z postanowieniami ust. 1.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Kapituła Konkursu przygotowuje protokół posiedzenia wskazujący kandydata(ów) do nagrody, przy czym kandydatem do nagrody może być osoba, której Praca otrzymała co najmniej 3 (trzy) głosy pozytywne.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Przewodniczący Kapituły Konkursu przedstawia protokół z posiedzenia wraz ze wskazaniem kandydata(ów) do nagrody do zatwierdzenia Zarządowi Komisji Geografii Komunikacji PTG oraz Radzie Naukowej Dyscypliny Geografia Społeczno-Ekonomiczna i Gospodarka Przestrzenna Uniwersytetu im. Adama Mickiewicza w Poznaniu. 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Protokół posiedzenia Kapituły Konkursu zatwierdzony zgodnie z ust. 9 stanowi rozstrzygnięcie Konkursu.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§ 5 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Ogłoszenie wyników Konkursu następuję w terminie do 3 (trzech) miesięcy od terminu zgłaszania Prac, o którym mowa w § 2 ust. 4.   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Uroczyste ogłoszenie laureata(ów) Konkursu im. Jędrzeja Gadzińskiego ma miejsce w trakcie corocznej Międzynarodowej Konferencji Geografii Komunikacji. 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Laureat(ci) otrzymuje pamiątkowy dyplom. 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Przewodniczący Kapituły Konkursu informuje laureata(ów) Konkursu drogą pisemną o przyznaniu nagród i zaprasza na uroczystość ich wręczenia.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Administratorami danych osobowych przetwarzanych w związku z Konkursem są:</w:t>
      </w:r>
    </w:p>
    <w:p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Uniwersytet im. Adama Mickiewicza w Poznaniu z siedzibą w Poznaniu (61-712), przy ul. Wieniawskiego 1. Administrator danych wyznaczył Inspektora Ochrony Danych – kontakt  mailowy:  iod@amu.edu.pl.  </w:t>
      </w:r>
    </w:p>
    <w:p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Polskie Towarzystwo Geograficzne z siedzibą w Warszawie (00-927), </w:t>
        <w:br/>
        <w:t xml:space="preserve">przy ul. Krakowskie Przedmieście 30.  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Dane osobowe przetwarzane będą w celu realizacji Konkursu. Podstawą prawną do przetwarzania danych osobowych jest wyrażona zgoda.  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Dane osobowe przetwarzane będą przez okres niezbędny do realizacji Konkursu zgodnie z jego zasadami. Dane osobowe nie będą udostępniane innym podmiotom, za wyjątkiem podmiotów upoważnionych na podstawie przepisów prawa. Osoby przekazujące dane osobowe posiadają prawo dostępu do treści swoich danych oraz z zastrzeżeniem przepisów prawa, prawo do ich sprostowania, usunięcia, ograniczenia przetwarzania, prawo do przenoszenia danych, prawo do wniesienia sprzeciwu wobec przetwarzania, prawo do cofnięcia zgody w dowolnym momencie, jak też prawo do wniesienia skargi do organu nadzorczego – Prezesa Urzędu Ochrony Danych Osobowych, ul. Stawki 2, </w:t>
        <w:br/>
        <w:t>00–193 Warszawa. Podanie danych osobowych jest dobrowolne, jednak w przypadku ich niepodania nie ma możliwości uczestniczenia w Konkursie.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7</w:t>
      </w:r>
      <w:bookmarkStart w:id="1" w:name="_GoBack"/>
      <w:bookmarkEnd w:id="1"/>
    </w:p>
    <w:p>
      <w:pPr>
        <w:pStyle w:val="ListParagraph"/>
        <w:numPr>
          <w:ilvl w:val="0"/>
          <w:numId w:val="10"/>
        </w:numPr>
        <w:tabs>
          <w:tab w:val="clear" w:pos="709"/>
          <w:tab w:val="left" w:pos="4536" w:leader="none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nie stanowi gry losowej w rozumieniu ustawy z dnia 19 listopada 2009 r. o grach hazardowych (t.j. Dz. U. z 2019 poz. 847 ze zm.).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4536" w:leader="none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Regulamin wchodzi w życie z dniem jego uchwalenia.  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4536" w:leader="none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Organizatorzy zastrzegają sobie, w zakresie dopuszczalnym przez obowiązujące przepisy, prawo do zmiany treści Regulaminu w trakcie trwania Konkursu, o czym poinformują uczestników. Przy braku akceptacji zmian Regulaminu uczestnik ma prawo wycofać się z Konkursu. Zamiany Regulaminu nie będą pogarszać sytuacji prawnej uczestników Konkursu w porównaniu do wcześniejszego brzmienia Regulaminu, chyba że będzie to skutkowało naruszeniem przepisów prawa powszechnie obowiązującego.</w:t>
      </w:r>
      <w:r>
        <w:rPr/>
        <w:t xml:space="preserve"> 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4536" w:leader="none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Regulamin niniejszy jest jedynym dokumentem określającym zasady Konkursu. 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4536" w:leader="none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sprawach nieuregulowanych niniejszym Regulaminem zastosowanie znajdą odpowiednie przepisy prawa polskiego. </w:t>
      </w:r>
    </w:p>
    <w:p>
      <w:pPr>
        <w:pStyle w:val="Normal"/>
        <w:tabs>
          <w:tab w:val="clear" w:pos="709"/>
          <w:tab w:val="left" w:pos="4536" w:leader="none"/>
        </w:tabs>
        <w:jc w:val="both"/>
        <w:rPr>
          <w:sz w:val="26"/>
          <w:szCs w:val="26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eastAsia="NSimSun" w:cs="Lucida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b782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b7824"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b7824"/>
    <w:rPr>
      <w:rFonts w:cs="Mangal"/>
      <w:b/>
      <w:bCs/>
      <w:sz w:val="20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7824"/>
    <w:rPr>
      <w:rFonts w:ascii="Segoe UI" w:hAnsi="Segoe UI" w:cs="Mangal"/>
      <w:sz w:val="18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55560"/>
    <w:rPr>
      <w:rFonts w:cs="Mangal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f9502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b7824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b782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7824"/>
    <w:pPr/>
    <w:rPr>
      <w:rFonts w:ascii="Segoe UI" w:hAnsi="Segoe UI" w:cs="Mangal"/>
      <w:sz w:val="18"/>
      <w:szCs w:val="16"/>
    </w:rPr>
  </w:style>
  <w:style w:type="paragraph" w:styleId="Stopka">
    <w:name w:val="Footer"/>
    <w:basedOn w:val="Normal"/>
    <w:link w:val="StopkaZnak"/>
    <w:uiPriority w:val="99"/>
    <w:unhideWhenUsed/>
    <w:rsid w:val="00b555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4</Pages>
  <Words>1024</Words>
  <Characters>6751</Characters>
  <CharactersWithSpaces>7720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2022-11-28T10:02:00Z</dcterms:created>
  <dc:creator>Katarzyna Nowak</dc:creator>
  <dc:description/>
  <dc:language>pl-PL</dc:language>
  <cp:lastModifiedBy>Katarzyna Nowak</cp:lastModifiedBy>
  <cp:lastPrinted>2022-11-28T10:00:00Z</cp:lastPrinted>
  <dcterms:modified xsi:type="dcterms:W3CDTF">2022-11-28T10:02:00Z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